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97" w:type="dxa"/>
        <w:tblLook w:val="04A0" w:firstRow="1" w:lastRow="0" w:firstColumn="1" w:lastColumn="0" w:noHBand="0" w:noVBand="1"/>
      </w:tblPr>
      <w:tblGrid>
        <w:gridCol w:w="3132"/>
        <w:gridCol w:w="3132"/>
        <w:gridCol w:w="3133"/>
      </w:tblGrid>
      <w:tr w:rsidR="00745BA8" w:rsidRPr="003000B2" w14:paraId="484334DD" w14:textId="77777777" w:rsidTr="00D30235">
        <w:trPr>
          <w:trHeight w:hRule="exact" w:val="1202"/>
        </w:trPr>
        <w:tc>
          <w:tcPr>
            <w:tcW w:w="3132" w:type="dxa"/>
          </w:tcPr>
          <w:p w14:paraId="3C1CB40D" w14:textId="77777777" w:rsidR="00745BA8" w:rsidRPr="003000B2" w:rsidRDefault="00745BA8" w:rsidP="00745BA8">
            <w:pPr>
              <w:tabs>
                <w:tab w:val="center" w:pos="4536"/>
                <w:tab w:val="left" w:pos="5670"/>
                <w:tab w:val="right" w:pos="9072"/>
              </w:tabs>
              <w:jc w:val="both"/>
              <w:rPr>
                <w:rFonts w:ascii="Calibri" w:eastAsia="Calibri" w:hAnsi="Calibri" w:cs="Times New Roman"/>
                <w:lang w:eastAsia="en-US"/>
              </w:rPr>
            </w:pPr>
            <w:r w:rsidRPr="003000B2">
              <w:rPr>
                <w:rFonts w:ascii="Calibri" w:eastAsia="Calibri" w:hAnsi="Calibri" w:cs="Times New Roman"/>
                <w:noProof/>
                <w:sz w:val="22"/>
                <w:szCs w:val="22"/>
              </w:rPr>
              <w:drawing>
                <wp:inline distT="0" distB="0" distL="0" distR="0" wp14:anchorId="2F9CFFFF" wp14:editId="3515A64A">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434271F" w14:textId="77777777" w:rsidR="00745BA8" w:rsidRPr="003000B2"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3000B2">
              <w:rPr>
                <w:rFonts w:ascii="Calibri" w:eastAsia="Calibri" w:hAnsi="Calibri" w:cs="Times New Roman"/>
                <w:b/>
                <w:sz w:val="22"/>
                <w:szCs w:val="22"/>
                <w:lang w:eastAsia="en-US"/>
              </w:rPr>
              <w:t>Zavod za zdravstveno</w:t>
            </w:r>
            <w:r w:rsidRPr="003000B2">
              <w:rPr>
                <w:rFonts w:ascii="Calibri" w:eastAsia="Calibri" w:hAnsi="Calibri" w:cs="Times New Roman"/>
                <w:b/>
                <w:sz w:val="22"/>
                <w:szCs w:val="22"/>
                <w:lang w:eastAsia="en-US"/>
              </w:rPr>
              <w:br/>
              <w:t>zavarovanje Slovenije</w:t>
            </w:r>
          </w:p>
        </w:tc>
        <w:tc>
          <w:tcPr>
            <w:tcW w:w="3132" w:type="dxa"/>
          </w:tcPr>
          <w:p w14:paraId="4FCDA647" w14:textId="49BAED18" w:rsidR="00745BA8" w:rsidRPr="003000B2" w:rsidRDefault="001778DA" w:rsidP="00745BA8">
            <w:pPr>
              <w:tabs>
                <w:tab w:val="center" w:pos="4536"/>
                <w:tab w:val="left" w:pos="5670"/>
                <w:tab w:val="right" w:pos="9072"/>
              </w:tabs>
              <w:jc w:val="center"/>
              <w:rPr>
                <w:rFonts w:ascii="Calibri" w:eastAsia="Calibri" w:hAnsi="Calibri" w:cs="Times New Roman"/>
                <w:lang w:eastAsia="en-US"/>
              </w:rPr>
            </w:pPr>
            <w:r w:rsidRPr="003000B2">
              <w:rPr>
                <w:rFonts w:ascii="Calibri" w:eastAsia="Calibri" w:hAnsi="Calibri" w:cs="Times New Roman"/>
                <w:noProof/>
                <w:sz w:val="22"/>
                <w:szCs w:val="22"/>
              </w:rPr>
              <w:drawing>
                <wp:inline distT="0" distB="0" distL="0" distR="0" wp14:anchorId="23269BF8" wp14:editId="1B3A4FF0">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133" w:type="dxa"/>
            <w:tcMar>
              <w:left w:w="0" w:type="dxa"/>
            </w:tcMar>
          </w:tcPr>
          <w:p w14:paraId="1F70DFB7" w14:textId="77777777" w:rsidR="00745BA8" w:rsidRPr="003000B2"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3000B2" w14:paraId="237D7CFC" w14:textId="77777777" w:rsidTr="00D30235">
        <w:trPr>
          <w:trHeight w:hRule="exact" w:val="118"/>
        </w:trPr>
        <w:tc>
          <w:tcPr>
            <w:tcW w:w="3132" w:type="dxa"/>
          </w:tcPr>
          <w:p w14:paraId="554FE3C4" w14:textId="77777777" w:rsidR="00745BA8" w:rsidRPr="003000B2" w:rsidRDefault="00745BA8" w:rsidP="00745BA8">
            <w:pPr>
              <w:tabs>
                <w:tab w:val="center" w:pos="4536"/>
                <w:tab w:val="left" w:pos="5670"/>
                <w:tab w:val="right" w:pos="9072"/>
              </w:tabs>
              <w:jc w:val="both"/>
              <w:rPr>
                <w:rFonts w:ascii="Calibri" w:eastAsia="Calibri" w:hAnsi="Calibri" w:cs="Times New Roman"/>
                <w:b/>
                <w:noProof/>
              </w:rPr>
            </w:pPr>
          </w:p>
        </w:tc>
        <w:tc>
          <w:tcPr>
            <w:tcW w:w="3132" w:type="dxa"/>
          </w:tcPr>
          <w:p w14:paraId="74E1BC1A" w14:textId="77777777" w:rsidR="00745BA8" w:rsidRPr="003000B2" w:rsidRDefault="00745BA8" w:rsidP="00745BA8">
            <w:pPr>
              <w:tabs>
                <w:tab w:val="center" w:pos="4536"/>
                <w:tab w:val="left" w:pos="5670"/>
                <w:tab w:val="right" w:pos="9072"/>
              </w:tabs>
              <w:jc w:val="center"/>
              <w:rPr>
                <w:rFonts w:ascii="Calibri" w:eastAsia="Calibri" w:hAnsi="Calibri" w:cs="Times New Roman"/>
                <w:noProof/>
              </w:rPr>
            </w:pPr>
          </w:p>
        </w:tc>
        <w:tc>
          <w:tcPr>
            <w:tcW w:w="3133" w:type="dxa"/>
            <w:tcMar>
              <w:left w:w="0" w:type="dxa"/>
            </w:tcMar>
          </w:tcPr>
          <w:p w14:paraId="12FA32D9" w14:textId="77777777" w:rsidR="00745BA8" w:rsidRPr="003000B2"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3000B2" w14:paraId="1D539CB4" w14:textId="77777777" w:rsidTr="00D30235">
        <w:trPr>
          <w:trHeight w:val="1263"/>
        </w:trPr>
        <w:tc>
          <w:tcPr>
            <w:tcW w:w="6264" w:type="dxa"/>
            <w:gridSpan w:val="2"/>
          </w:tcPr>
          <w:p w14:paraId="20309455"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3000B2">
              <w:rPr>
                <w:rFonts w:ascii="Calibri" w:eastAsia="Calibri" w:hAnsi="Calibri" w:cs="Times New Roman"/>
                <w:b/>
                <w:noProof/>
                <w:sz w:val="22"/>
                <w:szCs w:val="22"/>
                <w:lang w:eastAsia="en-US"/>
              </w:rPr>
              <w:t>Direkcija</w:t>
            </w:r>
          </w:p>
          <w:p w14:paraId="02B750FB"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3000B2">
              <w:rPr>
                <w:rFonts w:ascii="Calibri" w:eastAsia="Calibri" w:hAnsi="Calibri" w:cs="Times New Roman"/>
                <w:noProof/>
                <w:sz w:val="22"/>
                <w:szCs w:val="22"/>
                <w:lang w:eastAsia="en-US"/>
              </w:rPr>
              <w:t>Miklošičeva cesta 24</w:t>
            </w:r>
          </w:p>
          <w:p w14:paraId="4DAA6754"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3000B2">
              <w:rPr>
                <w:rFonts w:ascii="Calibri" w:eastAsia="Calibri" w:hAnsi="Calibri" w:cs="Times New Roman"/>
                <w:noProof/>
                <w:sz w:val="22"/>
                <w:szCs w:val="22"/>
                <w:lang w:eastAsia="en-US"/>
              </w:rPr>
              <w:t>1000 Ljubljana</w:t>
            </w:r>
          </w:p>
          <w:p w14:paraId="1D4AD990"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noProof/>
                <w:lang w:eastAsia="en-US"/>
              </w:rPr>
            </w:pPr>
          </w:p>
          <w:p w14:paraId="5B891DD6"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3133" w:type="dxa"/>
            <w:tcMar>
              <w:left w:w="0" w:type="dxa"/>
            </w:tcMar>
          </w:tcPr>
          <w:p w14:paraId="364A813F" w14:textId="0D6C10F5" w:rsidR="00745BA8" w:rsidRPr="003000B2"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3000B2">
              <w:rPr>
                <w:rFonts w:ascii="Calibri" w:eastAsia="Calibri" w:hAnsi="Calibri" w:cs="Times New Roman"/>
                <w:sz w:val="22"/>
                <w:szCs w:val="22"/>
                <w:lang w:eastAsia="en-US"/>
              </w:rPr>
              <w:t xml:space="preserve">Tel.: </w:t>
            </w:r>
            <w:r w:rsidRPr="003000B2">
              <w:rPr>
                <w:rFonts w:ascii="Calibri" w:eastAsia="Calibri" w:hAnsi="Calibri" w:cs="Times New Roman"/>
                <w:noProof/>
                <w:sz w:val="22"/>
                <w:szCs w:val="22"/>
                <w:lang w:eastAsia="en-US"/>
              </w:rPr>
              <w:t>01 30 77 2</w:t>
            </w:r>
            <w:r w:rsidR="00944545" w:rsidRPr="003000B2">
              <w:rPr>
                <w:rFonts w:ascii="Calibri" w:eastAsia="Calibri" w:hAnsi="Calibri" w:cs="Times New Roman"/>
                <w:noProof/>
                <w:sz w:val="22"/>
                <w:szCs w:val="22"/>
                <w:lang w:eastAsia="en-US"/>
              </w:rPr>
              <w:t>96</w:t>
            </w:r>
          </w:p>
          <w:p w14:paraId="1F02FE63"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3000B2">
              <w:rPr>
                <w:rFonts w:ascii="Calibri" w:eastAsia="Calibri" w:hAnsi="Calibri" w:cs="Times New Roman"/>
                <w:sz w:val="22"/>
                <w:szCs w:val="22"/>
                <w:lang w:eastAsia="en-US"/>
              </w:rPr>
              <w:t xml:space="preserve">E-pošta: </w:t>
            </w:r>
            <w:r w:rsidRPr="003000B2">
              <w:rPr>
                <w:rFonts w:ascii="Calibri" w:eastAsia="Calibri" w:hAnsi="Calibri" w:cs="Times New Roman"/>
                <w:noProof/>
                <w:sz w:val="22"/>
                <w:szCs w:val="22"/>
                <w:lang w:eastAsia="en-US"/>
              </w:rPr>
              <w:t>ijn@zzzs.si</w:t>
            </w:r>
          </w:p>
          <w:p w14:paraId="50E5DCC7"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3000B2">
              <w:rPr>
                <w:rFonts w:ascii="Calibri" w:eastAsia="Calibri" w:hAnsi="Calibri" w:cs="Times New Roman"/>
                <w:sz w:val="22"/>
                <w:szCs w:val="22"/>
                <w:lang w:eastAsia="en-US"/>
              </w:rPr>
              <w:t>www.zzzs.si</w:t>
            </w:r>
          </w:p>
        </w:tc>
      </w:tr>
    </w:tbl>
    <w:p w14:paraId="22F397C3" w14:textId="77777777" w:rsidR="00E87AB7" w:rsidRPr="003000B2" w:rsidRDefault="00E87AB7" w:rsidP="00745BA8">
      <w:pPr>
        <w:jc w:val="both"/>
        <w:rPr>
          <w:rFonts w:asciiTheme="minorHAnsi" w:hAnsiTheme="minorHAnsi"/>
          <w:sz w:val="22"/>
          <w:szCs w:val="22"/>
        </w:rPr>
      </w:pPr>
    </w:p>
    <w:p w14:paraId="0D5C81F8" w14:textId="51B97DFD" w:rsidR="00E03D73" w:rsidRPr="00350887" w:rsidRDefault="00AF47BB" w:rsidP="00350887">
      <w:pPr>
        <w:pBdr>
          <w:top w:val="single" w:sz="4" w:space="1" w:color="auto"/>
          <w:left w:val="single" w:sz="4" w:space="4" w:color="auto"/>
          <w:bottom w:val="single" w:sz="4" w:space="1" w:color="auto"/>
          <w:right w:val="single" w:sz="4" w:space="4" w:color="auto"/>
        </w:pBdr>
        <w:shd w:val="clear" w:color="auto" w:fill="255FAC"/>
        <w:ind w:left="142" w:right="142"/>
        <w:jc w:val="center"/>
        <w:rPr>
          <w:rFonts w:asciiTheme="minorHAnsi" w:hAnsiTheme="minorHAnsi"/>
          <w:b/>
          <w:color w:val="FFFFFF" w:themeColor="background1"/>
          <w:sz w:val="28"/>
          <w:szCs w:val="28"/>
        </w:rPr>
      </w:pPr>
      <w:bookmarkStart w:id="0" w:name="datoteka"/>
      <w:bookmarkEnd w:id="0"/>
      <w:r w:rsidRPr="00350887">
        <w:rPr>
          <w:rFonts w:asciiTheme="minorHAnsi" w:hAnsiTheme="minorHAnsi"/>
          <w:b/>
          <w:color w:val="FFFFFF" w:themeColor="background1"/>
          <w:sz w:val="28"/>
          <w:szCs w:val="28"/>
        </w:rPr>
        <w:t>TEHNIČNE SPECIFIKACIJE</w:t>
      </w:r>
    </w:p>
    <w:p w14:paraId="30F2B5C6" w14:textId="77777777" w:rsidR="00745BA8" w:rsidRPr="00350887" w:rsidRDefault="00745BA8" w:rsidP="00350887">
      <w:pPr>
        <w:pBdr>
          <w:top w:val="single" w:sz="4" w:space="1" w:color="auto"/>
          <w:left w:val="single" w:sz="4" w:space="4" w:color="auto"/>
          <w:bottom w:val="single" w:sz="4" w:space="1" w:color="auto"/>
          <w:right w:val="single" w:sz="4" w:space="4" w:color="auto"/>
        </w:pBdr>
        <w:shd w:val="clear" w:color="auto" w:fill="255FAC"/>
        <w:ind w:left="142" w:right="142"/>
        <w:jc w:val="center"/>
        <w:rPr>
          <w:rFonts w:asciiTheme="minorHAnsi" w:hAnsiTheme="minorHAnsi"/>
          <w:b/>
          <w:color w:val="FFFFFF" w:themeColor="background1"/>
          <w:sz w:val="28"/>
          <w:szCs w:val="28"/>
        </w:rPr>
      </w:pPr>
      <w:r w:rsidRPr="00350887">
        <w:rPr>
          <w:rFonts w:asciiTheme="minorHAnsi" w:hAnsiTheme="minorHAnsi"/>
          <w:b/>
          <w:color w:val="FFFFFF" w:themeColor="background1"/>
          <w:sz w:val="28"/>
          <w:szCs w:val="28"/>
        </w:rPr>
        <w:t>v postopku</w:t>
      </w:r>
      <w:r w:rsidR="004C7CCE" w:rsidRPr="00350887">
        <w:rPr>
          <w:rFonts w:asciiTheme="minorHAnsi" w:hAnsiTheme="minorHAnsi"/>
          <w:b/>
          <w:color w:val="FFFFFF" w:themeColor="background1"/>
          <w:sz w:val="28"/>
          <w:szCs w:val="28"/>
        </w:rPr>
        <w:t xml:space="preserve"> javnega</w:t>
      </w:r>
      <w:r w:rsidRPr="00350887">
        <w:rPr>
          <w:rFonts w:asciiTheme="minorHAnsi" w:hAnsiTheme="minorHAnsi"/>
          <w:b/>
          <w:color w:val="FFFFFF" w:themeColor="background1"/>
          <w:sz w:val="28"/>
          <w:szCs w:val="28"/>
        </w:rPr>
        <w:t xml:space="preserve"> naročila z oznako</w:t>
      </w:r>
    </w:p>
    <w:p w14:paraId="6A344CFC" w14:textId="748E0302" w:rsidR="00745BA8" w:rsidRPr="00350887" w:rsidRDefault="00F4204A" w:rsidP="00350887">
      <w:pPr>
        <w:pBdr>
          <w:top w:val="single" w:sz="4" w:space="1" w:color="auto"/>
          <w:left w:val="single" w:sz="4" w:space="4" w:color="auto"/>
          <w:bottom w:val="single" w:sz="4" w:space="1" w:color="auto"/>
          <w:right w:val="single" w:sz="4" w:space="4" w:color="auto"/>
        </w:pBdr>
        <w:shd w:val="clear" w:color="auto" w:fill="255FAC"/>
        <w:ind w:left="142" w:right="142"/>
        <w:jc w:val="center"/>
        <w:rPr>
          <w:rFonts w:asciiTheme="minorHAnsi" w:hAnsiTheme="minorHAnsi"/>
          <w:b/>
          <w:color w:val="FFFFFF" w:themeColor="background1"/>
          <w:sz w:val="28"/>
          <w:szCs w:val="28"/>
        </w:rPr>
      </w:pPr>
      <w:bookmarkStart w:id="1" w:name="_Hlk227049651"/>
      <w:bookmarkStart w:id="2" w:name="_Hlk135748888"/>
      <w:r w:rsidRPr="00350887">
        <w:rPr>
          <w:rFonts w:asciiTheme="minorHAnsi" w:hAnsiTheme="minorHAnsi"/>
          <w:b/>
          <w:color w:val="FFFFFF" w:themeColor="background1"/>
          <w:sz w:val="28"/>
          <w:szCs w:val="28"/>
        </w:rPr>
        <w:t>IC</w:t>
      </w:r>
      <w:bookmarkEnd w:id="1"/>
      <w:r w:rsidR="00350887" w:rsidRPr="00350887">
        <w:rPr>
          <w:rFonts w:asciiTheme="minorHAnsi" w:hAnsiTheme="minorHAnsi"/>
          <w:b/>
          <w:color w:val="FFFFFF" w:themeColor="background1"/>
          <w:sz w:val="28"/>
          <w:szCs w:val="28"/>
        </w:rPr>
        <w:t>-VZ-7</w:t>
      </w:r>
      <w:r w:rsidR="00B954BE">
        <w:rPr>
          <w:rFonts w:asciiTheme="minorHAnsi" w:hAnsiTheme="minorHAnsi"/>
          <w:b/>
          <w:color w:val="FFFFFF" w:themeColor="background1"/>
          <w:sz w:val="28"/>
          <w:szCs w:val="28"/>
        </w:rPr>
        <w:t>9</w:t>
      </w:r>
      <w:r w:rsidR="00350887" w:rsidRPr="00350887">
        <w:rPr>
          <w:rFonts w:asciiTheme="minorHAnsi" w:hAnsiTheme="minorHAnsi"/>
          <w:b/>
          <w:color w:val="FFFFFF" w:themeColor="background1"/>
          <w:sz w:val="28"/>
          <w:szCs w:val="28"/>
        </w:rPr>
        <w:t>-0</w:t>
      </w:r>
      <w:r w:rsidR="005430C4">
        <w:rPr>
          <w:rFonts w:asciiTheme="minorHAnsi" w:hAnsiTheme="minorHAnsi"/>
          <w:b/>
          <w:color w:val="FFFFFF" w:themeColor="background1"/>
          <w:sz w:val="28"/>
          <w:szCs w:val="28"/>
        </w:rPr>
        <w:t>4</w:t>
      </w:r>
      <w:r w:rsidR="00B954BE">
        <w:rPr>
          <w:rFonts w:asciiTheme="minorHAnsi" w:hAnsiTheme="minorHAnsi"/>
          <w:b/>
          <w:color w:val="FFFFFF" w:themeColor="background1"/>
          <w:sz w:val="28"/>
          <w:szCs w:val="28"/>
        </w:rPr>
        <w:t>7</w:t>
      </w:r>
      <w:r w:rsidR="00350887" w:rsidRPr="00350887">
        <w:rPr>
          <w:rFonts w:asciiTheme="minorHAnsi" w:hAnsiTheme="minorHAnsi"/>
          <w:b/>
          <w:color w:val="FFFFFF" w:themeColor="background1"/>
          <w:sz w:val="28"/>
          <w:szCs w:val="28"/>
        </w:rPr>
        <w:t>/26</w:t>
      </w:r>
      <w:r w:rsidR="00D96641" w:rsidRPr="00350887">
        <w:rPr>
          <w:rFonts w:asciiTheme="minorHAnsi" w:hAnsiTheme="minorHAnsi"/>
          <w:b/>
          <w:color w:val="FFFFFF" w:themeColor="background1"/>
          <w:sz w:val="28"/>
          <w:szCs w:val="28"/>
        </w:rPr>
        <w:t>-S</w:t>
      </w:r>
      <w:bookmarkEnd w:id="2"/>
      <w:r w:rsidR="00102014" w:rsidRPr="00350887">
        <w:rPr>
          <w:rFonts w:asciiTheme="minorHAnsi" w:hAnsiTheme="minorHAnsi"/>
          <w:b/>
          <w:color w:val="FFFFFF" w:themeColor="background1"/>
          <w:sz w:val="28"/>
          <w:szCs w:val="28"/>
        </w:rPr>
        <w:t xml:space="preserve"> </w:t>
      </w:r>
      <w:r w:rsidR="00F44A59">
        <w:rPr>
          <w:rFonts w:asciiTheme="minorHAnsi" w:hAnsiTheme="minorHAnsi"/>
          <w:b/>
          <w:color w:val="FFFFFF" w:themeColor="background1"/>
          <w:sz w:val="28"/>
          <w:szCs w:val="28"/>
        </w:rPr>
        <w:t xml:space="preserve"> </w:t>
      </w:r>
      <w:r w:rsidR="001A51D7" w:rsidRPr="00350887">
        <w:rPr>
          <w:rFonts w:asciiTheme="minorHAnsi" w:hAnsiTheme="minorHAnsi"/>
          <w:b/>
          <w:color w:val="FFFFFF" w:themeColor="background1"/>
          <w:sz w:val="28"/>
          <w:szCs w:val="28"/>
        </w:rPr>
        <w:t xml:space="preserve"> </w:t>
      </w:r>
    </w:p>
    <w:p w14:paraId="68FE66BD" w14:textId="77777777" w:rsidR="006A73EE" w:rsidRPr="003000B2" w:rsidRDefault="006A73EE" w:rsidP="006A73EE">
      <w:pPr>
        <w:jc w:val="both"/>
        <w:rPr>
          <w:rFonts w:asciiTheme="minorHAnsi" w:hAnsiTheme="minorHAnsi"/>
          <w:b/>
          <w:color w:val="00B050"/>
          <w:sz w:val="22"/>
          <w:szCs w:val="22"/>
        </w:rPr>
      </w:pPr>
    </w:p>
    <w:p w14:paraId="300A21CF" w14:textId="77777777" w:rsidR="005C5EC7" w:rsidRPr="00350887" w:rsidRDefault="005C5EC7" w:rsidP="005C5EC7">
      <w:pPr>
        <w:numPr>
          <w:ilvl w:val="0"/>
          <w:numId w:val="1"/>
        </w:numPr>
        <w:shd w:val="clear" w:color="auto" w:fill="255FAC"/>
        <w:spacing w:after="120"/>
        <w:ind w:left="284" w:hanging="284"/>
        <w:jc w:val="both"/>
        <w:rPr>
          <w:rFonts w:asciiTheme="minorHAnsi" w:hAnsiTheme="minorHAnsi"/>
          <w:b/>
          <w:color w:val="FFFFFF" w:themeColor="background1"/>
          <w:sz w:val="22"/>
          <w:szCs w:val="22"/>
        </w:rPr>
      </w:pPr>
      <w:r w:rsidRPr="00350887">
        <w:rPr>
          <w:rFonts w:asciiTheme="minorHAnsi" w:hAnsiTheme="minorHAnsi"/>
          <w:b/>
          <w:color w:val="FFFFFF" w:themeColor="background1"/>
          <w:sz w:val="22"/>
          <w:szCs w:val="22"/>
        </w:rPr>
        <w:t xml:space="preserve">PREDMET JAVNEGA NAROČILA </w:t>
      </w:r>
    </w:p>
    <w:p w14:paraId="57BA846E" w14:textId="4446AB03" w:rsidR="005430C4" w:rsidRPr="005430C4" w:rsidRDefault="005430C4" w:rsidP="005430C4">
      <w:pPr>
        <w:pStyle w:val="Brezrazmikov"/>
        <w:spacing w:after="120"/>
        <w:jc w:val="both"/>
        <w:rPr>
          <w:rFonts w:asciiTheme="minorHAnsi" w:hAnsiTheme="minorHAnsi" w:cstheme="minorHAnsi"/>
          <w:sz w:val="22"/>
          <w:szCs w:val="22"/>
        </w:rPr>
      </w:pPr>
      <w:r w:rsidRPr="004D7728">
        <w:rPr>
          <w:rFonts w:asciiTheme="minorHAnsi" w:hAnsiTheme="minorHAnsi" w:cstheme="minorHAnsi"/>
          <w:sz w:val="22"/>
          <w:szCs w:val="22"/>
        </w:rPr>
        <w:t xml:space="preserve">Predmet javnega naročila </w:t>
      </w:r>
      <w:r w:rsidR="00B954BE">
        <w:rPr>
          <w:rFonts w:asciiTheme="minorHAnsi" w:hAnsiTheme="minorHAnsi" w:cstheme="minorHAnsi"/>
          <w:sz w:val="22"/>
          <w:szCs w:val="22"/>
        </w:rPr>
        <w:t>je najem aplikacijske programske opreme Strategy, ki vsebuje pravico uporabe, dostop do nujnih nadgradenj programske opreme in tehnične pomoči ravni</w:t>
      </w:r>
      <w:r w:rsidR="00B954BE" w:rsidRPr="004D7728">
        <w:rPr>
          <w:rFonts w:asciiTheme="minorHAnsi" w:hAnsiTheme="minorHAnsi" w:cstheme="minorHAnsi"/>
          <w:sz w:val="22"/>
          <w:szCs w:val="22"/>
        </w:rPr>
        <w:t xml:space="preserve"> </w:t>
      </w:r>
      <w:r w:rsidR="00B954BE">
        <w:rPr>
          <w:rFonts w:asciiTheme="minorHAnsi" w:hAnsiTheme="minorHAnsi" w:cstheme="minorHAnsi"/>
          <w:sz w:val="22"/>
          <w:szCs w:val="22"/>
        </w:rPr>
        <w:t>Standard Support</w:t>
      </w:r>
      <w:r w:rsidR="00B954BE" w:rsidRPr="004D7728">
        <w:rPr>
          <w:rFonts w:asciiTheme="minorHAnsi" w:hAnsiTheme="minorHAnsi" w:cstheme="minorHAnsi"/>
          <w:sz w:val="22"/>
          <w:szCs w:val="22"/>
        </w:rPr>
        <w:t xml:space="preserve"> po splošnih pogojih proizvajalca, </w:t>
      </w:r>
      <w:r w:rsidR="00B954BE">
        <w:rPr>
          <w:rFonts w:asciiTheme="minorHAnsi" w:hAnsiTheme="minorHAnsi" w:cstheme="minorHAnsi"/>
          <w:sz w:val="22"/>
          <w:szCs w:val="22"/>
        </w:rPr>
        <w:t>za naslednje število in vrste licenc</w:t>
      </w:r>
      <w:r w:rsidRPr="004D7728">
        <w:rPr>
          <w:rFonts w:asciiTheme="minorHAnsi" w:hAnsiTheme="minorHAnsi" w:cstheme="minorHAnsi"/>
          <w:sz w:val="22"/>
          <w:szCs w:val="22"/>
        </w:rPr>
        <w:t>:</w:t>
      </w:r>
    </w:p>
    <w:tbl>
      <w:tblPr>
        <w:tblStyle w:val="Tabelamrea"/>
        <w:tblW w:w="8697" w:type="dxa"/>
        <w:tblInd w:w="137" w:type="dxa"/>
        <w:tblLook w:val="04A0" w:firstRow="1" w:lastRow="0" w:firstColumn="1" w:lastColumn="0" w:noHBand="0" w:noVBand="1"/>
      </w:tblPr>
      <w:tblGrid>
        <w:gridCol w:w="6549"/>
        <w:gridCol w:w="2148"/>
      </w:tblGrid>
      <w:tr w:rsidR="005430C4" w:rsidRPr="00350697" w14:paraId="1E5B1A22" w14:textId="77777777" w:rsidTr="005430C4">
        <w:trPr>
          <w:trHeight w:val="288"/>
        </w:trPr>
        <w:tc>
          <w:tcPr>
            <w:tcW w:w="6549" w:type="dxa"/>
            <w:shd w:val="clear" w:color="auto" w:fill="255FAC"/>
          </w:tcPr>
          <w:p w14:paraId="297751D2" w14:textId="77777777" w:rsidR="005430C4" w:rsidRPr="005430C4" w:rsidRDefault="005430C4" w:rsidP="007A38D1">
            <w:pPr>
              <w:jc w:val="both"/>
              <w:rPr>
                <w:rFonts w:ascii="Calibri" w:hAnsi="Calibri" w:cs="Calibri"/>
                <w:b/>
                <w:bCs/>
                <w:color w:val="FFFFFF" w:themeColor="background1"/>
                <w:sz w:val="22"/>
                <w:szCs w:val="22"/>
              </w:rPr>
            </w:pPr>
            <w:r w:rsidRPr="005430C4">
              <w:rPr>
                <w:rFonts w:ascii="Calibri" w:hAnsi="Calibri" w:cs="Calibri"/>
                <w:b/>
                <w:bCs/>
                <w:color w:val="FFFFFF" w:themeColor="background1"/>
                <w:sz w:val="22"/>
                <w:szCs w:val="22"/>
              </w:rPr>
              <w:t>Vrsta licence</w:t>
            </w:r>
          </w:p>
        </w:tc>
        <w:tc>
          <w:tcPr>
            <w:tcW w:w="0" w:type="auto"/>
            <w:shd w:val="clear" w:color="auto" w:fill="255FAC"/>
          </w:tcPr>
          <w:p w14:paraId="618AA14E" w14:textId="77777777" w:rsidR="005430C4" w:rsidRPr="005430C4" w:rsidRDefault="005430C4" w:rsidP="007A38D1">
            <w:pPr>
              <w:jc w:val="center"/>
              <w:rPr>
                <w:rFonts w:ascii="Calibri" w:hAnsi="Calibri" w:cs="Calibri"/>
                <w:b/>
                <w:bCs/>
                <w:color w:val="FFFFFF" w:themeColor="background1"/>
                <w:sz w:val="22"/>
                <w:szCs w:val="22"/>
              </w:rPr>
            </w:pPr>
            <w:r w:rsidRPr="005430C4">
              <w:rPr>
                <w:rFonts w:ascii="Calibri" w:hAnsi="Calibri" w:cs="Calibri"/>
                <w:b/>
                <w:bCs/>
                <w:color w:val="FFFFFF" w:themeColor="background1"/>
                <w:sz w:val="22"/>
                <w:szCs w:val="22"/>
              </w:rPr>
              <w:t>Število licenc</w:t>
            </w:r>
          </w:p>
        </w:tc>
      </w:tr>
      <w:tr w:rsidR="005430C4" w:rsidRPr="00350697" w14:paraId="5411CAC7" w14:textId="77777777" w:rsidTr="005430C4">
        <w:trPr>
          <w:trHeight w:val="288"/>
        </w:trPr>
        <w:tc>
          <w:tcPr>
            <w:tcW w:w="6549" w:type="dxa"/>
          </w:tcPr>
          <w:p w14:paraId="28065A4D" w14:textId="77777777" w:rsidR="005430C4" w:rsidRPr="00350697" w:rsidRDefault="005430C4" w:rsidP="007A38D1">
            <w:pPr>
              <w:jc w:val="both"/>
              <w:rPr>
                <w:rFonts w:ascii="Calibri" w:hAnsi="Calibri" w:cs="Calibri"/>
                <w:sz w:val="22"/>
                <w:szCs w:val="22"/>
              </w:rPr>
            </w:pPr>
            <w:r w:rsidRPr="00350697">
              <w:rPr>
                <w:rFonts w:ascii="Calibri" w:hAnsi="Calibri" w:cs="Calibri"/>
                <w:sz w:val="22"/>
                <w:szCs w:val="22"/>
              </w:rPr>
              <w:t>Server - Analytics Perpetual Named User</w:t>
            </w:r>
          </w:p>
        </w:tc>
        <w:tc>
          <w:tcPr>
            <w:tcW w:w="0" w:type="auto"/>
          </w:tcPr>
          <w:p w14:paraId="16C30E8C" w14:textId="77777777" w:rsidR="005430C4" w:rsidRPr="00350697" w:rsidRDefault="005430C4" w:rsidP="007A38D1">
            <w:pPr>
              <w:jc w:val="center"/>
              <w:rPr>
                <w:rFonts w:ascii="Calibri" w:hAnsi="Calibri" w:cs="Calibri"/>
                <w:sz w:val="22"/>
                <w:szCs w:val="22"/>
              </w:rPr>
            </w:pPr>
            <w:r>
              <w:rPr>
                <w:rFonts w:ascii="Calibri" w:hAnsi="Calibri" w:cs="Calibri"/>
                <w:sz w:val="22"/>
                <w:szCs w:val="22"/>
              </w:rPr>
              <w:t>33</w:t>
            </w:r>
          </w:p>
        </w:tc>
      </w:tr>
      <w:tr w:rsidR="005430C4" w:rsidRPr="00350697" w14:paraId="526E32B8" w14:textId="77777777" w:rsidTr="005430C4">
        <w:trPr>
          <w:trHeight w:val="300"/>
        </w:trPr>
        <w:tc>
          <w:tcPr>
            <w:tcW w:w="6549" w:type="dxa"/>
          </w:tcPr>
          <w:p w14:paraId="499D1DCB" w14:textId="77777777" w:rsidR="005430C4" w:rsidRPr="00350697" w:rsidRDefault="005430C4" w:rsidP="007A38D1">
            <w:pPr>
              <w:jc w:val="both"/>
              <w:rPr>
                <w:rFonts w:ascii="Calibri" w:hAnsi="Calibri" w:cs="Calibri"/>
                <w:sz w:val="22"/>
                <w:szCs w:val="22"/>
              </w:rPr>
            </w:pPr>
            <w:r w:rsidRPr="00350697">
              <w:rPr>
                <w:rFonts w:ascii="Calibri" w:hAnsi="Calibri" w:cs="Calibri"/>
                <w:sz w:val="22"/>
                <w:szCs w:val="22"/>
              </w:rPr>
              <w:t xml:space="preserve">Server - Intelligence Perpetual Named User </w:t>
            </w:r>
          </w:p>
        </w:tc>
        <w:tc>
          <w:tcPr>
            <w:tcW w:w="0" w:type="auto"/>
          </w:tcPr>
          <w:p w14:paraId="2B8CC4FF" w14:textId="77777777" w:rsidR="005430C4" w:rsidRPr="00350697" w:rsidRDefault="005430C4" w:rsidP="007A38D1">
            <w:pPr>
              <w:jc w:val="center"/>
              <w:rPr>
                <w:rFonts w:ascii="Calibri" w:hAnsi="Calibri" w:cs="Calibri"/>
                <w:sz w:val="22"/>
                <w:szCs w:val="22"/>
              </w:rPr>
            </w:pPr>
            <w:r>
              <w:rPr>
                <w:rFonts w:ascii="Calibri" w:hAnsi="Calibri" w:cs="Calibri"/>
                <w:sz w:val="22"/>
                <w:szCs w:val="22"/>
              </w:rPr>
              <w:t>33</w:t>
            </w:r>
          </w:p>
        </w:tc>
      </w:tr>
      <w:tr w:rsidR="005430C4" w:rsidRPr="00350697" w14:paraId="32BBA1EE" w14:textId="77777777" w:rsidTr="005430C4">
        <w:trPr>
          <w:trHeight w:val="288"/>
        </w:trPr>
        <w:tc>
          <w:tcPr>
            <w:tcW w:w="6549" w:type="dxa"/>
          </w:tcPr>
          <w:p w14:paraId="689C8CA4" w14:textId="77777777" w:rsidR="005430C4" w:rsidRPr="00350697" w:rsidRDefault="005430C4" w:rsidP="007A38D1">
            <w:pPr>
              <w:jc w:val="both"/>
              <w:rPr>
                <w:rFonts w:ascii="Calibri" w:hAnsi="Calibri" w:cs="Calibri"/>
                <w:sz w:val="22"/>
                <w:szCs w:val="22"/>
              </w:rPr>
            </w:pPr>
            <w:r w:rsidRPr="00350697">
              <w:rPr>
                <w:rFonts w:ascii="Calibri" w:hAnsi="Calibri" w:cs="Calibri"/>
                <w:sz w:val="22"/>
                <w:szCs w:val="22"/>
              </w:rPr>
              <w:t>Client - Web Perpetual Named User</w:t>
            </w:r>
          </w:p>
        </w:tc>
        <w:tc>
          <w:tcPr>
            <w:tcW w:w="0" w:type="auto"/>
          </w:tcPr>
          <w:p w14:paraId="58CC5A93" w14:textId="77777777" w:rsidR="005430C4" w:rsidRPr="00350697" w:rsidRDefault="005430C4" w:rsidP="007A38D1">
            <w:pPr>
              <w:jc w:val="center"/>
              <w:rPr>
                <w:rFonts w:ascii="Calibri" w:hAnsi="Calibri" w:cs="Calibri"/>
                <w:sz w:val="22"/>
                <w:szCs w:val="22"/>
              </w:rPr>
            </w:pPr>
            <w:r>
              <w:rPr>
                <w:rFonts w:ascii="Calibri" w:hAnsi="Calibri" w:cs="Calibri"/>
                <w:sz w:val="22"/>
                <w:szCs w:val="22"/>
              </w:rPr>
              <w:t>33</w:t>
            </w:r>
          </w:p>
        </w:tc>
      </w:tr>
      <w:tr w:rsidR="005430C4" w:rsidRPr="00350697" w14:paraId="2966F38E" w14:textId="77777777" w:rsidTr="005430C4">
        <w:trPr>
          <w:trHeight w:val="288"/>
        </w:trPr>
        <w:tc>
          <w:tcPr>
            <w:tcW w:w="6549" w:type="dxa"/>
          </w:tcPr>
          <w:p w14:paraId="633FE9D8" w14:textId="77777777" w:rsidR="005430C4" w:rsidRPr="00350697" w:rsidRDefault="005430C4" w:rsidP="007A38D1">
            <w:pPr>
              <w:jc w:val="both"/>
              <w:rPr>
                <w:rFonts w:ascii="Calibri" w:hAnsi="Calibri" w:cs="Calibri"/>
                <w:sz w:val="22"/>
                <w:szCs w:val="22"/>
              </w:rPr>
            </w:pPr>
            <w:r w:rsidRPr="00350697">
              <w:rPr>
                <w:rFonts w:ascii="Calibri" w:hAnsi="Calibri" w:cs="Calibri"/>
                <w:sz w:val="22"/>
                <w:szCs w:val="22"/>
              </w:rPr>
              <w:t xml:space="preserve">Architect Perpetual Named User </w:t>
            </w:r>
          </w:p>
        </w:tc>
        <w:tc>
          <w:tcPr>
            <w:tcW w:w="0" w:type="auto"/>
          </w:tcPr>
          <w:p w14:paraId="25FB0120" w14:textId="77777777" w:rsidR="005430C4" w:rsidRPr="00350697" w:rsidRDefault="005430C4" w:rsidP="007A38D1">
            <w:pPr>
              <w:jc w:val="center"/>
              <w:rPr>
                <w:rFonts w:ascii="Calibri" w:hAnsi="Calibri" w:cs="Calibri"/>
                <w:sz w:val="22"/>
                <w:szCs w:val="22"/>
              </w:rPr>
            </w:pPr>
            <w:r>
              <w:rPr>
                <w:rFonts w:ascii="Calibri" w:hAnsi="Calibri" w:cs="Calibri"/>
                <w:sz w:val="22"/>
                <w:szCs w:val="22"/>
              </w:rPr>
              <w:t>6</w:t>
            </w:r>
          </w:p>
        </w:tc>
      </w:tr>
      <w:tr w:rsidR="005430C4" w:rsidRPr="00350697" w14:paraId="2ADFE7BA" w14:textId="77777777" w:rsidTr="005430C4">
        <w:trPr>
          <w:trHeight w:val="288"/>
        </w:trPr>
        <w:tc>
          <w:tcPr>
            <w:tcW w:w="6549" w:type="dxa"/>
          </w:tcPr>
          <w:p w14:paraId="6D9A5AA3" w14:textId="77777777" w:rsidR="005430C4" w:rsidRPr="00350697" w:rsidRDefault="005430C4" w:rsidP="007A38D1">
            <w:pPr>
              <w:jc w:val="both"/>
              <w:rPr>
                <w:rFonts w:ascii="Calibri" w:hAnsi="Calibri" w:cs="Calibri"/>
                <w:sz w:val="22"/>
                <w:szCs w:val="22"/>
              </w:rPr>
            </w:pPr>
            <w:r w:rsidRPr="00350697">
              <w:rPr>
                <w:rFonts w:ascii="Calibri" w:hAnsi="Calibri" w:cs="Calibri"/>
                <w:sz w:val="22"/>
                <w:szCs w:val="22"/>
              </w:rPr>
              <w:t xml:space="preserve">Web Perpetual Named User </w:t>
            </w:r>
          </w:p>
        </w:tc>
        <w:tc>
          <w:tcPr>
            <w:tcW w:w="0" w:type="auto"/>
          </w:tcPr>
          <w:p w14:paraId="55940711" w14:textId="77777777" w:rsidR="005430C4" w:rsidRPr="00350697" w:rsidRDefault="005430C4" w:rsidP="007A38D1">
            <w:pPr>
              <w:jc w:val="center"/>
              <w:rPr>
                <w:rFonts w:ascii="Calibri" w:hAnsi="Calibri" w:cs="Calibri"/>
                <w:sz w:val="22"/>
                <w:szCs w:val="22"/>
              </w:rPr>
            </w:pPr>
            <w:r>
              <w:rPr>
                <w:rFonts w:ascii="Calibri" w:hAnsi="Calibri" w:cs="Calibri"/>
                <w:sz w:val="22"/>
                <w:szCs w:val="22"/>
              </w:rPr>
              <w:t>142</w:t>
            </w:r>
          </w:p>
        </w:tc>
      </w:tr>
      <w:tr w:rsidR="005430C4" w:rsidRPr="00350697" w14:paraId="5E2D379C" w14:textId="77777777" w:rsidTr="005430C4">
        <w:trPr>
          <w:trHeight w:val="288"/>
        </w:trPr>
        <w:tc>
          <w:tcPr>
            <w:tcW w:w="6549" w:type="dxa"/>
          </w:tcPr>
          <w:p w14:paraId="6AC98829" w14:textId="77777777" w:rsidR="005430C4" w:rsidRPr="00350697" w:rsidRDefault="005430C4" w:rsidP="007A38D1">
            <w:pPr>
              <w:jc w:val="both"/>
              <w:rPr>
                <w:rFonts w:ascii="Calibri" w:hAnsi="Calibri" w:cs="Calibri"/>
                <w:sz w:val="22"/>
                <w:szCs w:val="22"/>
              </w:rPr>
            </w:pPr>
            <w:r w:rsidRPr="00350697">
              <w:rPr>
                <w:rFonts w:ascii="Calibri" w:hAnsi="Calibri" w:cs="Calibri"/>
                <w:sz w:val="22"/>
                <w:szCs w:val="22"/>
              </w:rPr>
              <w:t>Server Perpetual Named User</w:t>
            </w:r>
          </w:p>
        </w:tc>
        <w:tc>
          <w:tcPr>
            <w:tcW w:w="0" w:type="auto"/>
          </w:tcPr>
          <w:p w14:paraId="50797292" w14:textId="77777777" w:rsidR="005430C4" w:rsidRPr="00350697" w:rsidRDefault="005430C4" w:rsidP="007A38D1">
            <w:pPr>
              <w:jc w:val="center"/>
              <w:rPr>
                <w:rFonts w:ascii="Calibri" w:hAnsi="Calibri" w:cs="Calibri"/>
                <w:sz w:val="22"/>
                <w:szCs w:val="22"/>
              </w:rPr>
            </w:pPr>
            <w:r>
              <w:rPr>
                <w:rFonts w:ascii="Calibri" w:hAnsi="Calibri" w:cs="Calibri"/>
                <w:sz w:val="22"/>
                <w:szCs w:val="22"/>
              </w:rPr>
              <w:t>145</w:t>
            </w:r>
          </w:p>
        </w:tc>
      </w:tr>
    </w:tbl>
    <w:p w14:paraId="20377BFD" w14:textId="29481A43" w:rsidR="00D96641" w:rsidRPr="005430C4" w:rsidRDefault="005430C4" w:rsidP="005430C4">
      <w:pPr>
        <w:pStyle w:val="Brezrazmikov"/>
        <w:spacing w:before="120"/>
        <w:jc w:val="both"/>
        <w:rPr>
          <w:rFonts w:asciiTheme="minorHAnsi" w:hAnsiTheme="minorHAnsi" w:cstheme="minorHAnsi"/>
          <w:sz w:val="22"/>
          <w:szCs w:val="22"/>
        </w:rPr>
      </w:pPr>
      <w:r>
        <w:rPr>
          <w:rFonts w:asciiTheme="minorHAnsi" w:hAnsiTheme="minorHAnsi" w:cstheme="minorHAnsi"/>
          <w:sz w:val="22"/>
          <w:szCs w:val="22"/>
        </w:rPr>
        <w:t xml:space="preserve">Obdobje </w:t>
      </w:r>
      <w:r w:rsidR="00B954BE">
        <w:rPr>
          <w:rFonts w:asciiTheme="minorHAnsi" w:hAnsiTheme="minorHAnsi" w:cstheme="minorHAnsi"/>
          <w:sz w:val="22"/>
          <w:szCs w:val="22"/>
        </w:rPr>
        <w:t>n</w:t>
      </w:r>
      <w:r>
        <w:rPr>
          <w:rFonts w:asciiTheme="minorHAnsi" w:hAnsiTheme="minorHAnsi" w:cstheme="minorHAnsi"/>
          <w:sz w:val="22"/>
          <w:szCs w:val="22"/>
        </w:rPr>
        <w:t>a</w:t>
      </w:r>
      <w:r w:rsidR="00B954BE">
        <w:rPr>
          <w:rFonts w:asciiTheme="minorHAnsi" w:hAnsiTheme="minorHAnsi" w:cstheme="minorHAnsi"/>
          <w:sz w:val="22"/>
          <w:szCs w:val="22"/>
        </w:rPr>
        <w:t>jema</w:t>
      </w:r>
      <w:r>
        <w:rPr>
          <w:rFonts w:asciiTheme="minorHAnsi" w:hAnsiTheme="minorHAnsi" w:cstheme="minorHAnsi"/>
          <w:sz w:val="22"/>
          <w:szCs w:val="22"/>
        </w:rPr>
        <w:t xml:space="preserve"> je </w:t>
      </w:r>
      <w:r w:rsidR="00882634">
        <w:rPr>
          <w:rFonts w:asciiTheme="minorHAnsi" w:hAnsiTheme="minorHAnsi" w:cstheme="minorHAnsi"/>
          <w:sz w:val="22"/>
          <w:szCs w:val="22"/>
        </w:rPr>
        <w:t>dve</w:t>
      </w:r>
      <w:r>
        <w:rPr>
          <w:rFonts w:asciiTheme="minorHAnsi" w:hAnsiTheme="minorHAnsi" w:cstheme="minorHAnsi"/>
          <w:sz w:val="22"/>
          <w:szCs w:val="22"/>
        </w:rPr>
        <w:t xml:space="preserve"> leti, in sicer </w:t>
      </w:r>
      <w:r w:rsidRPr="004D7728">
        <w:rPr>
          <w:rFonts w:asciiTheme="minorHAnsi" w:hAnsiTheme="minorHAnsi" w:cstheme="minorHAnsi"/>
          <w:sz w:val="22"/>
          <w:szCs w:val="22"/>
        </w:rPr>
        <w:t>od vključno 1. 1. 202</w:t>
      </w:r>
      <w:r>
        <w:rPr>
          <w:rFonts w:asciiTheme="minorHAnsi" w:hAnsiTheme="minorHAnsi" w:cstheme="minorHAnsi"/>
          <w:sz w:val="22"/>
          <w:szCs w:val="22"/>
        </w:rPr>
        <w:t>7</w:t>
      </w:r>
      <w:r w:rsidRPr="004D7728">
        <w:rPr>
          <w:rFonts w:asciiTheme="minorHAnsi" w:hAnsiTheme="minorHAnsi" w:cstheme="minorHAnsi"/>
          <w:sz w:val="22"/>
          <w:szCs w:val="22"/>
        </w:rPr>
        <w:t xml:space="preserve"> do vključno 31. 12. 202</w:t>
      </w:r>
      <w:r>
        <w:rPr>
          <w:rFonts w:asciiTheme="minorHAnsi" w:hAnsiTheme="minorHAnsi" w:cstheme="minorHAnsi"/>
          <w:sz w:val="22"/>
          <w:szCs w:val="22"/>
        </w:rPr>
        <w:t>8</w:t>
      </w:r>
      <w:r w:rsidR="00882634">
        <w:rPr>
          <w:rFonts w:asciiTheme="minorHAnsi" w:hAnsiTheme="minorHAnsi" w:cstheme="minorHAnsi"/>
          <w:sz w:val="22"/>
          <w:szCs w:val="22"/>
        </w:rPr>
        <w:t xml:space="preserve"> oz. od sklenitve pogodbe za obdobje dveh let, če je pogodba sklenjena po 1. 1. 2027.</w:t>
      </w:r>
      <w:r w:rsidRPr="004D7728">
        <w:rPr>
          <w:rFonts w:asciiTheme="minorHAnsi" w:hAnsiTheme="minorHAnsi" w:cstheme="minorHAnsi"/>
          <w:sz w:val="22"/>
          <w:szCs w:val="22"/>
        </w:rPr>
        <w:t xml:space="preserve"> </w:t>
      </w:r>
    </w:p>
    <w:p w14:paraId="5505CDE3" w14:textId="77777777" w:rsidR="006A73EE" w:rsidRPr="00A22B6C" w:rsidRDefault="006A73EE" w:rsidP="00665EFC">
      <w:pPr>
        <w:tabs>
          <w:tab w:val="left" w:pos="851"/>
        </w:tabs>
        <w:jc w:val="both"/>
        <w:rPr>
          <w:rFonts w:asciiTheme="minorHAnsi" w:hAnsiTheme="minorHAnsi" w:cstheme="minorHAnsi"/>
          <w:sz w:val="22"/>
          <w:szCs w:val="22"/>
        </w:rPr>
      </w:pPr>
    </w:p>
    <w:p w14:paraId="7777CFA9" w14:textId="6428DD29" w:rsidR="002F69A8" w:rsidRPr="002F69A8" w:rsidRDefault="00E87AB7" w:rsidP="002F69A8">
      <w:pPr>
        <w:pStyle w:val="Odstavekseznama"/>
        <w:numPr>
          <w:ilvl w:val="0"/>
          <w:numId w:val="1"/>
        </w:numPr>
        <w:shd w:val="clear" w:color="auto" w:fill="255FAC"/>
        <w:spacing w:after="120"/>
        <w:ind w:left="284" w:hanging="284"/>
        <w:contextualSpacing w:val="0"/>
        <w:jc w:val="both"/>
        <w:rPr>
          <w:rFonts w:ascii="Calibri" w:hAnsi="Calibri" w:cs="Calibri"/>
          <w:b/>
          <w:color w:val="FFFFFF" w:themeColor="background1"/>
          <w:sz w:val="22"/>
          <w:szCs w:val="22"/>
        </w:rPr>
      </w:pPr>
      <w:r w:rsidRPr="00350887">
        <w:rPr>
          <w:rFonts w:ascii="Calibri" w:hAnsi="Calibri" w:cs="Calibri"/>
          <w:b/>
          <w:color w:val="FFFFFF" w:themeColor="background1"/>
          <w:sz w:val="22"/>
          <w:szCs w:val="22"/>
        </w:rPr>
        <w:t xml:space="preserve">SPECIFIKACIJE PREDMETA NAROČILA </w:t>
      </w:r>
      <w:r w:rsidR="00665EFC" w:rsidRPr="00350887">
        <w:rPr>
          <w:rFonts w:ascii="Calibri" w:hAnsi="Calibri" w:cs="Calibri"/>
          <w:b/>
          <w:color w:val="FFFFFF" w:themeColor="background1"/>
          <w:sz w:val="22"/>
          <w:szCs w:val="22"/>
        </w:rPr>
        <w:t>IN MINIMALNE ZAHTEVE NAROČNIKA</w:t>
      </w:r>
    </w:p>
    <w:p w14:paraId="39C43B1B" w14:textId="0CA4D593" w:rsidR="005430C4" w:rsidRDefault="00B954BE" w:rsidP="005430C4">
      <w:pPr>
        <w:pStyle w:val="Brezrazmikov"/>
        <w:jc w:val="both"/>
        <w:rPr>
          <w:rFonts w:asciiTheme="minorHAnsi" w:hAnsiTheme="minorHAnsi" w:cstheme="minorHAnsi"/>
          <w:sz w:val="22"/>
          <w:szCs w:val="22"/>
        </w:rPr>
      </w:pPr>
      <w:r w:rsidRPr="00B954BE">
        <w:rPr>
          <w:rFonts w:asciiTheme="minorHAnsi" w:hAnsiTheme="minorHAnsi" w:cstheme="minorHAnsi"/>
          <w:sz w:val="22"/>
          <w:szCs w:val="22"/>
        </w:rPr>
        <w:t>Najem aplikacijske programske opreme vsebuje pravico uporabe v obsegu števila licenc, dostop do nujnih nadgradenj programske opreme in storitve tehnične pomoči ravni Standard Support, kot jih opredeljujejo splošni pogoji proizvajalca Strategy, in sicer najmanj</w:t>
      </w:r>
      <w:r w:rsidR="005430C4">
        <w:rPr>
          <w:rFonts w:asciiTheme="minorHAnsi" w:hAnsiTheme="minorHAnsi" w:cstheme="minorHAnsi"/>
          <w:sz w:val="22"/>
          <w:szCs w:val="22"/>
        </w:rPr>
        <w:t>:</w:t>
      </w:r>
      <w:r w:rsidR="005430C4" w:rsidRPr="004D7728">
        <w:rPr>
          <w:rFonts w:asciiTheme="minorHAnsi" w:hAnsiTheme="minorHAnsi" w:cstheme="minorHAnsi"/>
          <w:sz w:val="22"/>
          <w:szCs w:val="22"/>
        </w:rPr>
        <w:t xml:space="preserve"> </w:t>
      </w:r>
    </w:p>
    <w:p w14:paraId="7D4455AD" w14:textId="77777777" w:rsidR="00B954BE" w:rsidRPr="00B954BE" w:rsidRDefault="00B954BE" w:rsidP="00B954BE">
      <w:pPr>
        <w:pStyle w:val="Brezrazmikov"/>
        <w:numPr>
          <w:ilvl w:val="0"/>
          <w:numId w:val="9"/>
        </w:numPr>
        <w:ind w:left="567" w:hanging="283"/>
        <w:jc w:val="both"/>
        <w:rPr>
          <w:rFonts w:asciiTheme="minorHAnsi" w:hAnsiTheme="minorHAnsi" w:cstheme="minorHAnsi"/>
          <w:sz w:val="22"/>
          <w:szCs w:val="22"/>
        </w:rPr>
      </w:pPr>
      <w:r w:rsidRPr="00B954BE">
        <w:rPr>
          <w:rFonts w:asciiTheme="minorHAnsi" w:hAnsiTheme="minorHAnsi" w:cstheme="minorHAnsi"/>
          <w:sz w:val="22"/>
          <w:szCs w:val="22"/>
        </w:rPr>
        <w:t xml:space="preserve">Neposredna tehnična pomoč v običajnem poslovnem času, kot velja za regijo stranke. Naročnik ima v tem času dostop do proizvajalčevih inženirjev za tehnično podporo, </w:t>
      </w:r>
    </w:p>
    <w:p w14:paraId="4197C8BB" w14:textId="77777777" w:rsidR="00B954BE" w:rsidRPr="00B954BE" w:rsidRDefault="00B954BE" w:rsidP="00B954BE">
      <w:pPr>
        <w:pStyle w:val="Brezrazmikov"/>
        <w:numPr>
          <w:ilvl w:val="0"/>
          <w:numId w:val="9"/>
        </w:numPr>
        <w:ind w:left="567" w:hanging="283"/>
        <w:jc w:val="both"/>
        <w:rPr>
          <w:rFonts w:asciiTheme="minorHAnsi" w:hAnsiTheme="minorHAnsi" w:cstheme="minorHAnsi"/>
          <w:sz w:val="22"/>
          <w:szCs w:val="22"/>
        </w:rPr>
      </w:pPr>
      <w:r w:rsidRPr="00B954BE">
        <w:rPr>
          <w:rFonts w:asciiTheme="minorHAnsi" w:hAnsiTheme="minorHAnsi" w:cstheme="minorHAnsi"/>
          <w:sz w:val="22"/>
          <w:szCs w:val="22"/>
        </w:rPr>
        <w:t>Dostop do spletnih strani proizvajalca v režimu 24/7/365. Spletni strani vsebujejo podporo za on-line prijavo težav, bazo znanja, diskusijske forume in dostop do novih verzij in sprememb programske opreme,</w:t>
      </w:r>
    </w:p>
    <w:p w14:paraId="34C4C443" w14:textId="76FC8393" w:rsidR="005430C4" w:rsidRPr="005430C4" w:rsidRDefault="00B954BE" w:rsidP="00B954BE">
      <w:pPr>
        <w:pStyle w:val="Brezrazmikov"/>
        <w:numPr>
          <w:ilvl w:val="0"/>
          <w:numId w:val="9"/>
        </w:numPr>
        <w:spacing w:after="120"/>
        <w:ind w:left="568" w:hanging="284"/>
        <w:jc w:val="both"/>
        <w:rPr>
          <w:rFonts w:asciiTheme="minorHAnsi" w:hAnsiTheme="minorHAnsi" w:cstheme="minorHAnsi"/>
          <w:sz w:val="22"/>
          <w:szCs w:val="22"/>
        </w:rPr>
      </w:pPr>
      <w:r w:rsidRPr="00B954BE">
        <w:rPr>
          <w:rFonts w:asciiTheme="minorHAnsi" w:hAnsiTheme="minorHAnsi" w:cstheme="minorHAnsi"/>
          <w:sz w:val="22"/>
          <w:szCs w:val="22"/>
        </w:rPr>
        <w:t>Možnosti kontaktiranja tehnične službe proizvajalca na portalu, po elektronski pošti, faksu in telefonu</w:t>
      </w:r>
      <w:r w:rsidR="005430C4" w:rsidRPr="004D7728">
        <w:rPr>
          <w:rFonts w:asciiTheme="minorHAnsi" w:hAnsiTheme="minorHAnsi" w:cstheme="minorHAnsi"/>
          <w:sz w:val="22"/>
          <w:szCs w:val="22"/>
        </w:rPr>
        <w:t>.</w:t>
      </w:r>
    </w:p>
    <w:p w14:paraId="47600F07" w14:textId="6E8F7E7B" w:rsidR="005430C4" w:rsidRPr="004D7728" w:rsidRDefault="00B954BE" w:rsidP="005430C4">
      <w:pPr>
        <w:pStyle w:val="Brezrazmikov"/>
        <w:spacing w:after="120"/>
        <w:jc w:val="both"/>
        <w:rPr>
          <w:rFonts w:asciiTheme="minorHAnsi" w:hAnsiTheme="minorHAnsi" w:cstheme="minorHAnsi"/>
          <w:sz w:val="22"/>
          <w:szCs w:val="22"/>
        </w:rPr>
      </w:pPr>
      <w:r w:rsidRPr="00B954BE">
        <w:rPr>
          <w:rFonts w:asciiTheme="minorHAnsi" w:hAnsiTheme="minorHAnsi" w:cstheme="minorHAnsi"/>
          <w:sz w:val="22"/>
          <w:szCs w:val="22"/>
        </w:rPr>
        <w:t>Naročnik bo po podpisu pogodbe z izvajalcem podpisal tudi pogodbo o najemu programske opreme s proizvajalcem Strategy, iz katere so razvidni število in vrsta licenc programske opreme, trajanje in raven storitev</w:t>
      </w:r>
      <w:r w:rsidR="005430C4" w:rsidRPr="004D7728">
        <w:rPr>
          <w:rFonts w:asciiTheme="minorHAnsi" w:hAnsiTheme="minorHAnsi" w:cstheme="minorHAnsi"/>
          <w:sz w:val="22"/>
          <w:szCs w:val="22"/>
        </w:rPr>
        <w:t xml:space="preserve">. </w:t>
      </w:r>
    </w:p>
    <w:p w14:paraId="28D2F35B" w14:textId="7A20ADCA" w:rsidR="005430C4" w:rsidRPr="004D7728" w:rsidRDefault="004010ED" w:rsidP="005430C4">
      <w:pPr>
        <w:pStyle w:val="Brezrazmikov"/>
        <w:spacing w:after="120"/>
        <w:jc w:val="both"/>
        <w:rPr>
          <w:rFonts w:asciiTheme="minorHAnsi" w:hAnsiTheme="minorHAnsi" w:cstheme="minorHAnsi"/>
          <w:sz w:val="22"/>
          <w:szCs w:val="22"/>
        </w:rPr>
      </w:pPr>
      <w:r w:rsidRPr="004010ED">
        <w:rPr>
          <w:rFonts w:asciiTheme="minorHAnsi" w:hAnsiTheme="minorHAnsi" w:cstheme="minorHAnsi"/>
          <w:sz w:val="22"/>
          <w:szCs w:val="22"/>
        </w:rPr>
        <w:t>Izbrani ponudnik/izvajalec bo v roku 14 koledarskih dni od podpisa pogodbe naročniku zagotoviti proizvajalčev obrazec pogodbe o najemu programske opreme v elektronski obliki</w:t>
      </w:r>
      <w:r w:rsidR="005430C4" w:rsidRPr="004D7728">
        <w:rPr>
          <w:rFonts w:asciiTheme="minorHAnsi" w:hAnsiTheme="minorHAnsi" w:cstheme="minorHAnsi"/>
          <w:sz w:val="22"/>
          <w:szCs w:val="22"/>
        </w:rPr>
        <w:t xml:space="preserve">. </w:t>
      </w:r>
    </w:p>
    <w:p w14:paraId="7A272142" w14:textId="4EC5065C" w:rsidR="005430C4" w:rsidRPr="004D7728" w:rsidRDefault="004010ED" w:rsidP="005430C4">
      <w:pPr>
        <w:pStyle w:val="Brezrazmikov"/>
        <w:spacing w:after="120"/>
        <w:jc w:val="both"/>
        <w:rPr>
          <w:rFonts w:asciiTheme="minorHAnsi" w:hAnsiTheme="minorHAnsi" w:cstheme="minorHAnsi"/>
          <w:sz w:val="22"/>
          <w:szCs w:val="22"/>
        </w:rPr>
      </w:pPr>
      <w:r w:rsidRPr="004010ED">
        <w:rPr>
          <w:rFonts w:asciiTheme="minorHAnsi" w:hAnsiTheme="minorHAnsi" w:cstheme="minorHAnsi"/>
          <w:sz w:val="22"/>
          <w:szCs w:val="22"/>
        </w:rPr>
        <w:t>Izbrani ponudnik/izvajalec mora dostaviti proizvajalcu s strani naročnika podpisano pogodbo o najemu programske opreme v elektronski obliki v roku 5 delovnih dni od prejema le-te</w:t>
      </w:r>
      <w:r w:rsidR="005430C4" w:rsidRPr="004D7728">
        <w:rPr>
          <w:rFonts w:asciiTheme="minorHAnsi" w:hAnsiTheme="minorHAnsi" w:cstheme="minorHAnsi"/>
          <w:sz w:val="22"/>
          <w:szCs w:val="22"/>
        </w:rPr>
        <w:t xml:space="preserve">. </w:t>
      </w:r>
    </w:p>
    <w:p w14:paraId="1B46EE6C" w14:textId="725F8C48" w:rsidR="005430C4" w:rsidRDefault="00E23361" w:rsidP="005430C4">
      <w:pPr>
        <w:spacing w:after="120"/>
        <w:jc w:val="both"/>
        <w:rPr>
          <w:rFonts w:asciiTheme="minorHAnsi" w:hAnsiTheme="minorHAnsi" w:cstheme="minorHAnsi"/>
          <w:sz w:val="22"/>
          <w:szCs w:val="22"/>
        </w:rPr>
      </w:pPr>
      <w:r w:rsidRPr="00E23361">
        <w:rPr>
          <w:rFonts w:asciiTheme="minorHAnsi" w:hAnsiTheme="minorHAnsi" w:cstheme="minorHAnsi"/>
          <w:sz w:val="22"/>
          <w:szCs w:val="22"/>
        </w:rPr>
        <w:lastRenderedPageBreak/>
        <w:t>Izbrani ponudnik/izvajalec mora pogodbo o najemu programske opreme, podpisano tudi s strani proizvajalca obvezno priložiti k prvemu izdanemu računu za najemnino programske opreme</w:t>
      </w:r>
      <w:r w:rsidR="005430C4">
        <w:rPr>
          <w:rFonts w:asciiTheme="minorHAnsi" w:hAnsiTheme="minorHAnsi" w:cstheme="minorHAnsi"/>
          <w:sz w:val="22"/>
          <w:szCs w:val="22"/>
        </w:rPr>
        <w:t>.</w:t>
      </w:r>
    </w:p>
    <w:p w14:paraId="64952D2D" w14:textId="081B1E98" w:rsidR="005430C4" w:rsidRPr="005430C4" w:rsidRDefault="005430C4" w:rsidP="005430C4">
      <w:pPr>
        <w:spacing w:after="120"/>
        <w:ind w:left="568" w:hanging="284"/>
        <w:jc w:val="both"/>
        <w:rPr>
          <w:rFonts w:asciiTheme="minorHAnsi" w:hAnsiTheme="minorHAnsi" w:cstheme="minorHAnsi"/>
          <w:color w:val="255FAC"/>
          <w:sz w:val="22"/>
          <w:szCs w:val="22"/>
        </w:rPr>
      </w:pPr>
      <w:r w:rsidRPr="005430C4">
        <w:rPr>
          <w:rFonts w:asciiTheme="minorHAnsi" w:hAnsiTheme="minorHAnsi" w:cstheme="minorHAnsi"/>
          <w:color w:val="255FAC"/>
          <w:sz w:val="22"/>
          <w:szCs w:val="22"/>
        </w:rPr>
        <w:t>1.</w:t>
      </w:r>
      <w:r>
        <w:rPr>
          <w:rFonts w:asciiTheme="minorHAnsi" w:hAnsiTheme="minorHAnsi" w:cstheme="minorHAnsi"/>
          <w:color w:val="255FAC"/>
          <w:sz w:val="22"/>
          <w:szCs w:val="22"/>
        </w:rPr>
        <w:t xml:space="preserve"> </w:t>
      </w:r>
      <w:r w:rsidRPr="005430C4">
        <w:rPr>
          <w:rFonts w:asciiTheme="minorHAnsi" w:hAnsiTheme="minorHAnsi" w:cstheme="minorHAnsi"/>
          <w:color w:val="255FAC"/>
          <w:sz w:val="22"/>
          <w:szCs w:val="22"/>
        </w:rPr>
        <w:t>Plačilni pogoji</w:t>
      </w:r>
    </w:p>
    <w:p w14:paraId="7E807469" w14:textId="1812244F" w:rsidR="005430C4" w:rsidRDefault="00E23361" w:rsidP="005430C4">
      <w:pPr>
        <w:spacing w:after="120"/>
        <w:jc w:val="both"/>
        <w:rPr>
          <w:rFonts w:asciiTheme="minorHAnsi" w:hAnsiTheme="minorHAnsi" w:cstheme="minorHAnsi"/>
          <w:sz w:val="22"/>
          <w:szCs w:val="22"/>
        </w:rPr>
      </w:pPr>
      <w:r w:rsidRPr="00E23361">
        <w:rPr>
          <w:rFonts w:asciiTheme="minorHAnsi" w:hAnsiTheme="minorHAnsi" w:cstheme="minorHAnsi"/>
          <w:sz w:val="22"/>
          <w:szCs w:val="22"/>
        </w:rPr>
        <w:t>Naročnik najemnino za aplikacijsko programsko opremo Strategy plačuje po dogovorjenih cenah 1x letno. Izvajalec izstavi e-račun na začetku vsakega letnega obdobja</w:t>
      </w:r>
      <w:r w:rsidR="005430C4">
        <w:rPr>
          <w:rFonts w:asciiTheme="minorHAnsi" w:hAnsiTheme="minorHAnsi" w:cstheme="minorHAnsi"/>
          <w:sz w:val="22"/>
          <w:szCs w:val="22"/>
        </w:rPr>
        <w:t xml:space="preserve">. </w:t>
      </w:r>
    </w:p>
    <w:p w14:paraId="0B9FCCC8" w14:textId="59AB7B1E" w:rsidR="005430C4" w:rsidRPr="005430C4" w:rsidRDefault="005430C4" w:rsidP="005430C4">
      <w:pPr>
        <w:spacing w:after="120"/>
        <w:jc w:val="both"/>
        <w:rPr>
          <w:rFonts w:asciiTheme="minorHAnsi" w:hAnsiTheme="minorHAnsi" w:cstheme="minorHAnsi"/>
          <w:sz w:val="22"/>
          <w:szCs w:val="22"/>
        </w:rPr>
      </w:pPr>
      <w:r>
        <w:rPr>
          <w:rFonts w:asciiTheme="minorHAnsi" w:hAnsiTheme="minorHAnsi" w:cstheme="minorHAnsi"/>
          <w:sz w:val="22"/>
          <w:szCs w:val="22"/>
        </w:rPr>
        <w:t xml:space="preserve">Rok plačila je 30. dan od dneva prejema pravilno izstavljenega e-računa.  </w:t>
      </w:r>
    </w:p>
    <w:p w14:paraId="2C2F0F21" w14:textId="0E0157E2" w:rsidR="002F69A8" w:rsidRPr="002F69A8" w:rsidRDefault="005430C4" w:rsidP="002F69A8">
      <w:pPr>
        <w:spacing w:after="120"/>
        <w:ind w:left="568" w:hanging="284"/>
        <w:jc w:val="both"/>
        <w:rPr>
          <w:rFonts w:asciiTheme="minorHAnsi" w:hAnsiTheme="minorHAnsi" w:cstheme="minorHAnsi"/>
          <w:color w:val="255FAC"/>
          <w:sz w:val="22"/>
          <w:szCs w:val="22"/>
        </w:rPr>
      </w:pPr>
      <w:r>
        <w:rPr>
          <w:rFonts w:asciiTheme="minorHAnsi" w:hAnsiTheme="minorHAnsi" w:cstheme="minorHAnsi"/>
          <w:color w:val="255FAC"/>
          <w:sz w:val="22"/>
          <w:szCs w:val="22"/>
        </w:rPr>
        <w:t>2</w:t>
      </w:r>
      <w:r w:rsidR="002F69A8" w:rsidRPr="002F69A8">
        <w:rPr>
          <w:rFonts w:asciiTheme="minorHAnsi" w:hAnsiTheme="minorHAnsi" w:cstheme="minorHAnsi"/>
          <w:color w:val="255FAC"/>
          <w:sz w:val="22"/>
          <w:szCs w:val="22"/>
        </w:rPr>
        <w:t>. Varovanje informacij</w:t>
      </w:r>
    </w:p>
    <w:p w14:paraId="246432C4" w14:textId="77777777" w:rsidR="002F69A8" w:rsidRPr="00DB704C" w:rsidRDefault="002F69A8" w:rsidP="002F69A8">
      <w:pPr>
        <w:spacing w:after="120"/>
        <w:jc w:val="both"/>
        <w:rPr>
          <w:rFonts w:asciiTheme="minorHAnsi" w:hAnsiTheme="minorHAnsi" w:cstheme="minorHAnsi"/>
          <w:sz w:val="22"/>
          <w:szCs w:val="22"/>
        </w:rPr>
      </w:pPr>
      <w:r w:rsidRPr="00DB704C">
        <w:rPr>
          <w:rFonts w:asciiTheme="minorHAnsi" w:hAnsiTheme="minorHAnsi" w:cstheme="minorHAnsi"/>
          <w:sz w:val="22"/>
          <w:szCs w:val="22"/>
        </w:rPr>
        <w:t xml:space="preserve">Izvajalec mora kot poslovno skrivnost varovati vse informacije, dokumente in druge podatke, ki se nanašajo na zagotavljanje varnosti informacijskega sistema naročnika in jih ne sme sporočiti tretjim osebam ali jih kakorkoli uporabiti naprej. </w:t>
      </w:r>
    </w:p>
    <w:p w14:paraId="32FC5183" w14:textId="77777777" w:rsidR="002F69A8" w:rsidRPr="00DB704C" w:rsidRDefault="002F69A8" w:rsidP="002F69A8">
      <w:pPr>
        <w:spacing w:after="120"/>
        <w:jc w:val="both"/>
        <w:rPr>
          <w:rFonts w:asciiTheme="minorHAnsi" w:hAnsiTheme="minorHAnsi" w:cstheme="minorHAnsi"/>
          <w:sz w:val="22"/>
          <w:szCs w:val="22"/>
        </w:rPr>
      </w:pPr>
      <w:r w:rsidRPr="00DB704C">
        <w:rPr>
          <w:rFonts w:asciiTheme="minorHAnsi" w:hAnsiTheme="minorHAnsi" w:cstheme="minorHAnsi"/>
          <w:sz w:val="22"/>
          <w:szCs w:val="22"/>
        </w:rPr>
        <w:t xml:space="preserve">Izvajalec mora svojo obveznost varovanja informacij razširiti na vse delavce, ki bodo kakorkoli izvrševali celotna ali posamična dela v zvezi s tem javnim naročilom. </w:t>
      </w:r>
    </w:p>
    <w:p w14:paraId="5F5CAC0B" w14:textId="5D45D1BF" w:rsidR="00350887" w:rsidRPr="005430C4" w:rsidRDefault="002F69A8" w:rsidP="005430C4">
      <w:pPr>
        <w:spacing w:after="120"/>
        <w:jc w:val="both"/>
        <w:rPr>
          <w:rFonts w:asciiTheme="minorHAnsi" w:hAnsiTheme="minorHAnsi" w:cstheme="minorHAnsi"/>
          <w:sz w:val="22"/>
          <w:szCs w:val="22"/>
        </w:rPr>
      </w:pPr>
      <w:r w:rsidRPr="00DB704C">
        <w:rPr>
          <w:rFonts w:asciiTheme="minorHAnsi" w:hAnsiTheme="minorHAnsi" w:cstheme="minorHAnsi"/>
          <w:sz w:val="22"/>
          <w:szCs w:val="22"/>
        </w:rPr>
        <w:t xml:space="preserve">Obveznost varovanja informacij se nanaša tako na čas izvajanja pogodbenih obveznosti kot tudi na čas po tem. </w:t>
      </w:r>
    </w:p>
    <w:p w14:paraId="5B36E2DC" w14:textId="5B3968BB" w:rsidR="008A7E10" w:rsidRPr="00350887" w:rsidRDefault="008A7E10" w:rsidP="00350887">
      <w:pPr>
        <w:numPr>
          <w:ilvl w:val="0"/>
          <w:numId w:val="1"/>
        </w:numPr>
        <w:shd w:val="clear" w:color="auto" w:fill="255FAC"/>
        <w:spacing w:after="120"/>
        <w:ind w:left="357" w:hanging="357"/>
        <w:jc w:val="both"/>
        <w:rPr>
          <w:rFonts w:asciiTheme="minorHAnsi" w:hAnsiTheme="minorHAnsi" w:cstheme="minorHAnsi"/>
          <w:b/>
          <w:color w:val="FFFFFF" w:themeColor="background1"/>
          <w:sz w:val="22"/>
          <w:szCs w:val="22"/>
        </w:rPr>
      </w:pPr>
      <w:r w:rsidRPr="00350887">
        <w:rPr>
          <w:rFonts w:asciiTheme="minorHAnsi" w:hAnsiTheme="minorHAnsi" w:cstheme="minorHAnsi"/>
          <w:b/>
          <w:color w:val="FFFFFF" w:themeColor="background1"/>
          <w:sz w:val="22"/>
          <w:szCs w:val="22"/>
        </w:rPr>
        <w:t xml:space="preserve">OSTALE ZAHTEVE </w:t>
      </w:r>
    </w:p>
    <w:p w14:paraId="63A9E743" w14:textId="00BF9934" w:rsidR="008A7E10" w:rsidRPr="00AB0993" w:rsidRDefault="008A7E10" w:rsidP="008A7E10">
      <w:pPr>
        <w:spacing w:after="120"/>
        <w:jc w:val="both"/>
        <w:rPr>
          <w:rFonts w:asciiTheme="minorHAnsi" w:hAnsiTheme="minorHAnsi" w:cstheme="minorHAnsi"/>
          <w:b/>
          <w:color w:val="00B050"/>
          <w:sz w:val="22"/>
          <w:szCs w:val="22"/>
          <w:lang w:eastAsia="en-US"/>
        </w:rPr>
      </w:pPr>
      <w:r w:rsidRPr="003000B2">
        <w:rPr>
          <w:rFonts w:asciiTheme="minorHAnsi" w:hAnsiTheme="minorHAnsi" w:cstheme="minorHAnsi"/>
          <w:bCs/>
          <w:sz w:val="22"/>
          <w:szCs w:val="22"/>
          <w:lang w:eastAsia="en-US"/>
        </w:rPr>
        <w:t>Ostale zahteve so razvidne iz obrazca V-7</w:t>
      </w:r>
      <w:r w:rsidRPr="003000B2">
        <w:rPr>
          <w:rFonts w:asciiTheme="minorHAnsi" w:hAnsiTheme="minorHAnsi" w:cstheme="minorHAnsi"/>
          <w:b/>
          <w:sz w:val="22"/>
          <w:szCs w:val="22"/>
          <w:lang w:eastAsia="en-US"/>
        </w:rPr>
        <w:t xml:space="preserve"> »Vzorec pogodbe«. </w:t>
      </w:r>
      <w:r w:rsidRPr="003000B2">
        <w:rPr>
          <w:rFonts w:asciiTheme="minorHAnsi" w:hAnsiTheme="minorHAnsi" w:cstheme="minorHAnsi"/>
          <w:bCs/>
          <w:sz w:val="22"/>
          <w:szCs w:val="22"/>
          <w:lang w:eastAsia="en-US"/>
        </w:rPr>
        <w:t>Če so le-te v nasprotju s tehničnimi specifikacijami, veljajo določila iz obrazca V-7</w:t>
      </w:r>
      <w:r w:rsidRPr="003000B2">
        <w:rPr>
          <w:rFonts w:asciiTheme="minorHAnsi" w:hAnsiTheme="minorHAnsi" w:cstheme="minorHAnsi"/>
          <w:b/>
          <w:sz w:val="22"/>
          <w:szCs w:val="22"/>
          <w:lang w:eastAsia="en-US"/>
        </w:rPr>
        <w:t xml:space="preserve"> »Vzorec pogodbe«.</w:t>
      </w:r>
      <w:r w:rsidR="00E21137">
        <w:rPr>
          <w:rFonts w:asciiTheme="minorHAnsi" w:hAnsiTheme="minorHAnsi" w:cstheme="minorHAnsi"/>
          <w:b/>
          <w:sz w:val="22"/>
          <w:szCs w:val="22"/>
          <w:lang w:eastAsia="en-US"/>
        </w:rPr>
        <w:t xml:space="preserve"> </w:t>
      </w:r>
      <w:r w:rsidR="00005478">
        <w:rPr>
          <w:rFonts w:asciiTheme="minorHAnsi" w:hAnsiTheme="minorHAnsi" w:cstheme="minorHAnsi"/>
          <w:b/>
          <w:sz w:val="22"/>
          <w:szCs w:val="22"/>
          <w:lang w:eastAsia="en-US"/>
        </w:rPr>
        <w:t xml:space="preserve"> </w:t>
      </w:r>
      <w:r w:rsidR="00F94E40">
        <w:rPr>
          <w:rFonts w:asciiTheme="minorHAnsi" w:hAnsiTheme="minorHAnsi" w:cstheme="minorHAnsi"/>
          <w:b/>
          <w:sz w:val="22"/>
          <w:szCs w:val="22"/>
          <w:lang w:eastAsia="en-US"/>
        </w:rPr>
        <w:t xml:space="preserve"> </w:t>
      </w:r>
      <w:r w:rsidR="006260D0">
        <w:rPr>
          <w:rFonts w:asciiTheme="minorHAnsi" w:hAnsiTheme="minorHAnsi" w:cstheme="minorHAnsi"/>
          <w:b/>
          <w:sz w:val="22"/>
          <w:szCs w:val="22"/>
          <w:lang w:eastAsia="en-US"/>
        </w:rPr>
        <w:t xml:space="preserve"> </w:t>
      </w:r>
    </w:p>
    <w:p w14:paraId="265E24B1" w14:textId="2EA3BC1F" w:rsidR="0049695B" w:rsidRPr="0049695B" w:rsidRDefault="003F6219" w:rsidP="0049695B">
      <w:pPr>
        <w:spacing w:after="120"/>
        <w:ind w:left="284" w:hanging="284"/>
        <w:jc w:val="both"/>
        <w:rPr>
          <w:rFonts w:asciiTheme="minorHAnsi" w:hAnsiTheme="minorHAnsi" w:cstheme="minorHAnsi"/>
          <w:sz w:val="22"/>
          <w:szCs w:val="22"/>
        </w:rPr>
      </w:pPr>
      <w:r>
        <w:rPr>
          <w:rFonts w:asciiTheme="minorHAnsi" w:hAnsiTheme="minorHAnsi" w:cstheme="minorHAnsi"/>
          <w:sz w:val="22"/>
          <w:szCs w:val="22"/>
        </w:rPr>
        <w:t xml:space="preserve"> </w:t>
      </w:r>
    </w:p>
    <w:p w14:paraId="62998647" w14:textId="16156D5F" w:rsidR="00E03D73" w:rsidRPr="00D30235" w:rsidRDefault="00E03D73" w:rsidP="008A7E10">
      <w:pPr>
        <w:spacing w:after="120"/>
        <w:ind w:left="284" w:hanging="284"/>
        <w:jc w:val="both"/>
        <w:rPr>
          <w:rFonts w:asciiTheme="minorHAnsi" w:hAnsiTheme="minorHAnsi" w:cstheme="minorHAnsi"/>
          <w:sz w:val="22"/>
          <w:szCs w:val="22"/>
        </w:rPr>
      </w:pPr>
    </w:p>
    <w:sectPr w:rsidR="00E03D73" w:rsidRPr="00D30235" w:rsidSect="000C3AA9">
      <w:headerReference w:type="default" r:id="rId10"/>
      <w:footerReference w:type="default" r:id="rId11"/>
      <w:pgSz w:w="11906" w:h="16838"/>
      <w:pgMar w:top="1417" w:right="1133" w:bottom="1134" w:left="1418"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9AF41" w14:textId="77777777" w:rsidR="004E379C" w:rsidRDefault="004E379C" w:rsidP="002F2430">
      <w:r>
        <w:separator/>
      </w:r>
    </w:p>
  </w:endnote>
  <w:endnote w:type="continuationSeparator" w:id="0">
    <w:p w14:paraId="39AF8DAA" w14:textId="77777777" w:rsidR="004E379C" w:rsidRDefault="004E379C"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1F56A1B6"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5986819B"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C0482" w14:textId="77777777" w:rsidR="004E379C" w:rsidRDefault="004E379C" w:rsidP="002F2430">
      <w:r>
        <w:separator/>
      </w:r>
    </w:p>
  </w:footnote>
  <w:footnote w:type="continuationSeparator" w:id="0">
    <w:p w14:paraId="3ADF2288" w14:textId="77777777" w:rsidR="004E379C" w:rsidRDefault="004E379C"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92538" w14:textId="287A6FA1" w:rsidR="008322D1" w:rsidRPr="002F2430" w:rsidRDefault="0077100C" w:rsidP="00AF47BB">
    <w:pPr>
      <w:pStyle w:val="Glava"/>
      <w:pBdr>
        <w:bottom w:val="single" w:sz="4" w:space="0" w:color="auto"/>
      </w:pBdr>
      <w:tabs>
        <w:tab w:val="clear" w:pos="4536"/>
        <w:tab w:val="clear" w:pos="9072"/>
      </w:tabs>
      <w:rPr>
        <w:i/>
        <w:sz w:val="16"/>
        <w:szCs w:val="16"/>
        <w:u w:val="single"/>
      </w:rPr>
    </w:pPr>
    <w:r w:rsidRPr="00C010AB">
      <w:rPr>
        <w:i/>
        <w:sz w:val="16"/>
        <w:szCs w:val="16"/>
      </w:rPr>
      <w:t xml:space="preserve">Obrazec </w:t>
    </w:r>
    <w:r w:rsidR="003867F1">
      <w:rPr>
        <w:i/>
        <w:sz w:val="16"/>
        <w:szCs w:val="16"/>
      </w:rPr>
      <w:t>V</w:t>
    </w:r>
    <w:r w:rsidR="008322D1" w:rsidRPr="00C010AB">
      <w:rPr>
        <w:i/>
        <w:sz w:val="16"/>
        <w:szCs w:val="16"/>
      </w:rPr>
      <w:t>-</w:t>
    </w:r>
    <w:r w:rsidR="00496453" w:rsidRPr="00C010AB">
      <w:rPr>
        <w:i/>
        <w:sz w:val="16"/>
        <w:szCs w:val="16"/>
      </w:rPr>
      <w:t>5</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AF47BB">
      <w:rPr>
        <w:i/>
        <w:sz w:val="16"/>
        <w:szCs w:val="16"/>
      </w:rPr>
      <w:tab/>
      <w:t>Tehnične specifikacije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1C9A"/>
    <w:multiLevelType w:val="hybridMultilevel"/>
    <w:tmpl w:val="F5929F9E"/>
    <w:lvl w:ilvl="0" w:tplc="9FB2F04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4939EB"/>
    <w:multiLevelType w:val="hybridMultilevel"/>
    <w:tmpl w:val="79C01D48"/>
    <w:lvl w:ilvl="0" w:tplc="9FB2F04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6323EAA"/>
    <w:multiLevelType w:val="hybridMultilevel"/>
    <w:tmpl w:val="9B2C9396"/>
    <w:lvl w:ilvl="0" w:tplc="82823E3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943413"/>
    <w:multiLevelType w:val="hybridMultilevel"/>
    <w:tmpl w:val="FBD60148"/>
    <w:lvl w:ilvl="0" w:tplc="9FB2F04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32B41F5"/>
    <w:multiLevelType w:val="hybridMultilevel"/>
    <w:tmpl w:val="2EE2152C"/>
    <w:lvl w:ilvl="0" w:tplc="9FB2F04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108032A"/>
    <w:multiLevelType w:val="hybridMultilevel"/>
    <w:tmpl w:val="4E6E2ED6"/>
    <w:lvl w:ilvl="0" w:tplc="86423532">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4F4A16DC"/>
    <w:multiLevelType w:val="hybridMultilevel"/>
    <w:tmpl w:val="6ED2FF78"/>
    <w:lvl w:ilvl="0" w:tplc="9FB2F046">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674D3A0A"/>
    <w:multiLevelType w:val="multilevel"/>
    <w:tmpl w:val="96D61DBC"/>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D2B55E1"/>
    <w:multiLevelType w:val="hybridMultilevel"/>
    <w:tmpl w:val="CBD0750E"/>
    <w:lvl w:ilvl="0" w:tplc="154EA16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CC85DC8"/>
    <w:multiLevelType w:val="hybridMultilevel"/>
    <w:tmpl w:val="F354A4DE"/>
    <w:lvl w:ilvl="0" w:tplc="9FB2F046">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519663576">
    <w:abstractNumId w:val="7"/>
  </w:num>
  <w:num w:numId="2" w16cid:durableId="1650329022">
    <w:abstractNumId w:val="8"/>
  </w:num>
  <w:num w:numId="3" w16cid:durableId="301811266">
    <w:abstractNumId w:val="6"/>
  </w:num>
  <w:num w:numId="4" w16cid:durableId="440690240">
    <w:abstractNumId w:val="4"/>
  </w:num>
  <w:num w:numId="5" w16cid:durableId="1988778047">
    <w:abstractNumId w:val="3"/>
  </w:num>
  <w:num w:numId="6" w16cid:durableId="764612147">
    <w:abstractNumId w:val="1"/>
  </w:num>
  <w:num w:numId="7" w16cid:durableId="1522822546">
    <w:abstractNumId w:val="0"/>
  </w:num>
  <w:num w:numId="8" w16cid:durableId="1031102925">
    <w:abstractNumId w:val="9"/>
  </w:num>
  <w:num w:numId="9" w16cid:durableId="777485685">
    <w:abstractNumId w:val="2"/>
  </w:num>
  <w:num w:numId="10" w16cid:durableId="38752112">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5478"/>
    <w:rsid w:val="00011D15"/>
    <w:rsid w:val="00013F7B"/>
    <w:rsid w:val="00023403"/>
    <w:rsid w:val="000326B0"/>
    <w:rsid w:val="0003379F"/>
    <w:rsid w:val="00035C96"/>
    <w:rsid w:val="000415C6"/>
    <w:rsid w:val="00044838"/>
    <w:rsid w:val="00046C4F"/>
    <w:rsid w:val="00060676"/>
    <w:rsid w:val="000902C6"/>
    <w:rsid w:val="000975DD"/>
    <w:rsid w:val="000A387B"/>
    <w:rsid w:val="000A3DB9"/>
    <w:rsid w:val="000B322D"/>
    <w:rsid w:val="000B56D3"/>
    <w:rsid w:val="000C3AA9"/>
    <w:rsid w:val="000C3F51"/>
    <w:rsid w:val="000C4413"/>
    <w:rsid w:val="000C4D17"/>
    <w:rsid w:val="000D3B71"/>
    <w:rsid w:val="000E050C"/>
    <w:rsid w:val="000E6A3F"/>
    <w:rsid w:val="00102014"/>
    <w:rsid w:val="00154A9A"/>
    <w:rsid w:val="001560A8"/>
    <w:rsid w:val="00167510"/>
    <w:rsid w:val="00172DB6"/>
    <w:rsid w:val="00173676"/>
    <w:rsid w:val="00175E01"/>
    <w:rsid w:val="001778DA"/>
    <w:rsid w:val="001815F5"/>
    <w:rsid w:val="00184BAF"/>
    <w:rsid w:val="00185B86"/>
    <w:rsid w:val="00186AF3"/>
    <w:rsid w:val="001A51D7"/>
    <w:rsid w:val="001A57FD"/>
    <w:rsid w:val="001A7601"/>
    <w:rsid w:val="001B359D"/>
    <w:rsid w:val="001C2611"/>
    <w:rsid w:val="001C6CDA"/>
    <w:rsid w:val="001D4967"/>
    <w:rsid w:val="001D590B"/>
    <w:rsid w:val="001E370A"/>
    <w:rsid w:val="001E4AD7"/>
    <w:rsid w:val="002057A9"/>
    <w:rsid w:val="00211228"/>
    <w:rsid w:val="00223347"/>
    <w:rsid w:val="00223F93"/>
    <w:rsid w:val="00224CD2"/>
    <w:rsid w:val="00230EE5"/>
    <w:rsid w:val="00246BBB"/>
    <w:rsid w:val="002532BA"/>
    <w:rsid w:val="00263F95"/>
    <w:rsid w:val="00270431"/>
    <w:rsid w:val="00293507"/>
    <w:rsid w:val="002A0828"/>
    <w:rsid w:val="002A5DB2"/>
    <w:rsid w:val="002B0F13"/>
    <w:rsid w:val="002B4EA3"/>
    <w:rsid w:val="002C3792"/>
    <w:rsid w:val="002C7E10"/>
    <w:rsid w:val="002D3842"/>
    <w:rsid w:val="002F2430"/>
    <w:rsid w:val="002F69A8"/>
    <w:rsid w:val="003000B2"/>
    <w:rsid w:val="003071F4"/>
    <w:rsid w:val="00320F26"/>
    <w:rsid w:val="0033062E"/>
    <w:rsid w:val="00340DB6"/>
    <w:rsid w:val="00350887"/>
    <w:rsid w:val="00351FF0"/>
    <w:rsid w:val="00360757"/>
    <w:rsid w:val="003712F5"/>
    <w:rsid w:val="003721D3"/>
    <w:rsid w:val="00375976"/>
    <w:rsid w:val="003778BA"/>
    <w:rsid w:val="003867F1"/>
    <w:rsid w:val="00392184"/>
    <w:rsid w:val="00392FA5"/>
    <w:rsid w:val="003962F2"/>
    <w:rsid w:val="003B6AE6"/>
    <w:rsid w:val="003E4D8E"/>
    <w:rsid w:val="003E7DD8"/>
    <w:rsid w:val="003F1584"/>
    <w:rsid w:val="003F15F1"/>
    <w:rsid w:val="003F6219"/>
    <w:rsid w:val="004010ED"/>
    <w:rsid w:val="004150E7"/>
    <w:rsid w:val="004337C4"/>
    <w:rsid w:val="00435673"/>
    <w:rsid w:val="004359C3"/>
    <w:rsid w:val="004528D0"/>
    <w:rsid w:val="00466993"/>
    <w:rsid w:val="00482ACF"/>
    <w:rsid w:val="00484646"/>
    <w:rsid w:val="004857EF"/>
    <w:rsid w:val="004904E7"/>
    <w:rsid w:val="00496453"/>
    <w:rsid w:val="0049695B"/>
    <w:rsid w:val="004C7CCE"/>
    <w:rsid w:val="004D1AF8"/>
    <w:rsid w:val="004D406E"/>
    <w:rsid w:val="004E30B0"/>
    <w:rsid w:val="004E379C"/>
    <w:rsid w:val="004F416E"/>
    <w:rsid w:val="004F72F7"/>
    <w:rsid w:val="005033F7"/>
    <w:rsid w:val="00507C7A"/>
    <w:rsid w:val="00514BBA"/>
    <w:rsid w:val="00516BDF"/>
    <w:rsid w:val="00532BB3"/>
    <w:rsid w:val="00536F05"/>
    <w:rsid w:val="00541CA8"/>
    <w:rsid w:val="005430C4"/>
    <w:rsid w:val="0054469D"/>
    <w:rsid w:val="00576E61"/>
    <w:rsid w:val="005A14D0"/>
    <w:rsid w:val="005B5E76"/>
    <w:rsid w:val="005B6390"/>
    <w:rsid w:val="005B6B83"/>
    <w:rsid w:val="005C3319"/>
    <w:rsid w:val="005C530F"/>
    <w:rsid w:val="005C5EC7"/>
    <w:rsid w:val="005D0520"/>
    <w:rsid w:val="005D06D7"/>
    <w:rsid w:val="005E7F61"/>
    <w:rsid w:val="00615A1D"/>
    <w:rsid w:val="006260D0"/>
    <w:rsid w:val="00627413"/>
    <w:rsid w:val="00632451"/>
    <w:rsid w:val="0063457B"/>
    <w:rsid w:val="0064501C"/>
    <w:rsid w:val="00646226"/>
    <w:rsid w:val="0066081C"/>
    <w:rsid w:val="00665EFC"/>
    <w:rsid w:val="006879EE"/>
    <w:rsid w:val="006A00BB"/>
    <w:rsid w:val="006A6F60"/>
    <w:rsid w:val="006A712D"/>
    <w:rsid w:val="006A73EE"/>
    <w:rsid w:val="006A7CE2"/>
    <w:rsid w:val="006B63A2"/>
    <w:rsid w:val="006B6948"/>
    <w:rsid w:val="006C4366"/>
    <w:rsid w:val="006C5CE6"/>
    <w:rsid w:val="006D43E2"/>
    <w:rsid w:val="006E17BE"/>
    <w:rsid w:val="006F1B6E"/>
    <w:rsid w:val="006F6EC4"/>
    <w:rsid w:val="00702FAD"/>
    <w:rsid w:val="00707014"/>
    <w:rsid w:val="0071541D"/>
    <w:rsid w:val="00715C57"/>
    <w:rsid w:val="00716E8C"/>
    <w:rsid w:val="0072470D"/>
    <w:rsid w:val="007441CC"/>
    <w:rsid w:val="00745BA8"/>
    <w:rsid w:val="0077100C"/>
    <w:rsid w:val="00775741"/>
    <w:rsid w:val="00776B6B"/>
    <w:rsid w:val="0078430B"/>
    <w:rsid w:val="007A57BF"/>
    <w:rsid w:val="007B0472"/>
    <w:rsid w:val="007B763A"/>
    <w:rsid w:val="007B7D63"/>
    <w:rsid w:val="007C0F60"/>
    <w:rsid w:val="007C1DE3"/>
    <w:rsid w:val="007C6204"/>
    <w:rsid w:val="007D46D2"/>
    <w:rsid w:val="007E007E"/>
    <w:rsid w:val="007E5D93"/>
    <w:rsid w:val="00804626"/>
    <w:rsid w:val="008104CE"/>
    <w:rsid w:val="00824BF7"/>
    <w:rsid w:val="00826EB0"/>
    <w:rsid w:val="008322D1"/>
    <w:rsid w:val="00833BE7"/>
    <w:rsid w:val="00834793"/>
    <w:rsid w:val="00835AA6"/>
    <w:rsid w:val="008454D5"/>
    <w:rsid w:val="00855041"/>
    <w:rsid w:val="008558FF"/>
    <w:rsid w:val="008631E9"/>
    <w:rsid w:val="00882634"/>
    <w:rsid w:val="00890843"/>
    <w:rsid w:val="00897932"/>
    <w:rsid w:val="008A66D1"/>
    <w:rsid w:val="008A7E10"/>
    <w:rsid w:val="008C22B4"/>
    <w:rsid w:val="008C459D"/>
    <w:rsid w:val="008E613A"/>
    <w:rsid w:val="008F2798"/>
    <w:rsid w:val="008F67CD"/>
    <w:rsid w:val="00900F9E"/>
    <w:rsid w:val="00903C01"/>
    <w:rsid w:val="00911EFD"/>
    <w:rsid w:val="0091532A"/>
    <w:rsid w:val="009220D3"/>
    <w:rsid w:val="009345DF"/>
    <w:rsid w:val="009358D1"/>
    <w:rsid w:val="009425CB"/>
    <w:rsid w:val="00944545"/>
    <w:rsid w:val="00991611"/>
    <w:rsid w:val="00994516"/>
    <w:rsid w:val="00996108"/>
    <w:rsid w:val="009B626A"/>
    <w:rsid w:val="009D252F"/>
    <w:rsid w:val="009D7F4E"/>
    <w:rsid w:val="009E17C8"/>
    <w:rsid w:val="009E3F98"/>
    <w:rsid w:val="009E4BB9"/>
    <w:rsid w:val="009E664D"/>
    <w:rsid w:val="00A00E77"/>
    <w:rsid w:val="00A0283E"/>
    <w:rsid w:val="00A22B6C"/>
    <w:rsid w:val="00A253B7"/>
    <w:rsid w:val="00A303C3"/>
    <w:rsid w:val="00A318BC"/>
    <w:rsid w:val="00A5590C"/>
    <w:rsid w:val="00A570A0"/>
    <w:rsid w:val="00A9331F"/>
    <w:rsid w:val="00AB0993"/>
    <w:rsid w:val="00AB474D"/>
    <w:rsid w:val="00AB7099"/>
    <w:rsid w:val="00AB7D3E"/>
    <w:rsid w:val="00AC0D8F"/>
    <w:rsid w:val="00AD15E8"/>
    <w:rsid w:val="00AE1870"/>
    <w:rsid w:val="00AE2D1E"/>
    <w:rsid w:val="00AE52E1"/>
    <w:rsid w:val="00AF47BB"/>
    <w:rsid w:val="00B07A21"/>
    <w:rsid w:val="00B333BB"/>
    <w:rsid w:val="00B413F3"/>
    <w:rsid w:val="00B443B3"/>
    <w:rsid w:val="00B4570C"/>
    <w:rsid w:val="00B51651"/>
    <w:rsid w:val="00B62EF0"/>
    <w:rsid w:val="00B673CF"/>
    <w:rsid w:val="00B806B0"/>
    <w:rsid w:val="00B954BE"/>
    <w:rsid w:val="00BD0D08"/>
    <w:rsid w:val="00BD19A4"/>
    <w:rsid w:val="00BD4000"/>
    <w:rsid w:val="00BD7854"/>
    <w:rsid w:val="00BE4E2F"/>
    <w:rsid w:val="00BF2AC4"/>
    <w:rsid w:val="00C010AB"/>
    <w:rsid w:val="00C02426"/>
    <w:rsid w:val="00C0269D"/>
    <w:rsid w:val="00C1227A"/>
    <w:rsid w:val="00C226C5"/>
    <w:rsid w:val="00C23583"/>
    <w:rsid w:val="00C25E23"/>
    <w:rsid w:val="00C32267"/>
    <w:rsid w:val="00C34738"/>
    <w:rsid w:val="00C5084D"/>
    <w:rsid w:val="00C531ED"/>
    <w:rsid w:val="00C56FBE"/>
    <w:rsid w:val="00C57E6C"/>
    <w:rsid w:val="00C6358D"/>
    <w:rsid w:val="00C65EA1"/>
    <w:rsid w:val="00C731C8"/>
    <w:rsid w:val="00C76501"/>
    <w:rsid w:val="00C77708"/>
    <w:rsid w:val="00C92F5A"/>
    <w:rsid w:val="00C930AB"/>
    <w:rsid w:val="00C93114"/>
    <w:rsid w:val="00C96C24"/>
    <w:rsid w:val="00CA5493"/>
    <w:rsid w:val="00CA6C8E"/>
    <w:rsid w:val="00CB459B"/>
    <w:rsid w:val="00CB751D"/>
    <w:rsid w:val="00CC6B85"/>
    <w:rsid w:val="00CD007A"/>
    <w:rsid w:val="00CD707B"/>
    <w:rsid w:val="00CE697D"/>
    <w:rsid w:val="00CF5E9A"/>
    <w:rsid w:val="00D13E7C"/>
    <w:rsid w:val="00D1673E"/>
    <w:rsid w:val="00D25B42"/>
    <w:rsid w:val="00D30235"/>
    <w:rsid w:val="00D30B87"/>
    <w:rsid w:val="00D32B7C"/>
    <w:rsid w:val="00D360FA"/>
    <w:rsid w:val="00D41956"/>
    <w:rsid w:val="00D468A7"/>
    <w:rsid w:val="00D5209D"/>
    <w:rsid w:val="00D52B31"/>
    <w:rsid w:val="00D64AE0"/>
    <w:rsid w:val="00D65D79"/>
    <w:rsid w:val="00D67174"/>
    <w:rsid w:val="00D7564F"/>
    <w:rsid w:val="00D96641"/>
    <w:rsid w:val="00D96B71"/>
    <w:rsid w:val="00DA2A92"/>
    <w:rsid w:val="00DB1770"/>
    <w:rsid w:val="00DB704C"/>
    <w:rsid w:val="00DC1E3A"/>
    <w:rsid w:val="00DC6CF4"/>
    <w:rsid w:val="00DD2A43"/>
    <w:rsid w:val="00DE2D3E"/>
    <w:rsid w:val="00DF0928"/>
    <w:rsid w:val="00E03D73"/>
    <w:rsid w:val="00E05E03"/>
    <w:rsid w:val="00E064C0"/>
    <w:rsid w:val="00E121B0"/>
    <w:rsid w:val="00E21137"/>
    <w:rsid w:val="00E23361"/>
    <w:rsid w:val="00E266AB"/>
    <w:rsid w:val="00E276A4"/>
    <w:rsid w:val="00E3661F"/>
    <w:rsid w:val="00E51D96"/>
    <w:rsid w:val="00E611E7"/>
    <w:rsid w:val="00E65F36"/>
    <w:rsid w:val="00E82142"/>
    <w:rsid w:val="00E826F6"/>
    <w:rsid w:val="00E87AB7"/>
    <w:rsid w:val="00EA7D83"/>
    <w:rsid w:val="00EC0509"/>
    <w:rsid w:val="00EC35E1"/>
    <w:rsid w:val="00EC5461"/>
    <w:rsid w:val="00EC73C1"/>
    <w:rsid w:val="00ED2F82"/>
    <w:rsid w:val="00ED770E"/>
    <w:rsid w:val="00EE39E2"/>
    <w:rsid w:val="00EF3289"/>
    <w:rsid w:val="00F032F3"/>
    <w:rsid w:val="00F04307"/>
    <w:rsid w:val="00F17294"/>
    <w:rsid w:val="00F202AC"/>
    <w:rsid w:val="00F2088D"/>
    <w:rsid w:val="00F24B2D"/>
    <w:rsid w:val="00F32BC9"/>
    <w:rsid w:val="00F4076A"/>
    <w:rsid w:val="00F4204A"/>
    <w:rsid w:val="00F424BB"/>
    <w:rsid w:val="00F44A59"/>
    <w:rsid w:val="00F45421"/>
    <w:rsid w:val="00F53EDC"/>
    <w:rsid w:val="00F569E2"/>
    <w:rsid w:val="00F6709D"/>
    <w:rsid w:val="00F73E7D"/>
    <w:rsid w:val="00F80873"/>
    <w:rsid w:val="00F80E1F"/>
    <w:rsid w:val="00F83EFF"/>
    <w:rsid w:val="00F873FC"/>
    <w:rsid w:val="00F94E40"/>
    <w:rsid w:val="00FA381F"/>
    <w:rsid w:val="00FA4EBB"/>
    <w:rsid w:val="00FA5919"/>
    <w:rsid w:val="00FB039E"/>
    <w:rsid w:val="00FD7034"/>
    <w:rsid w:val="00FD798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E4DDC2"/>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C4D17"/>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nhideWhenUsed/>
    <w:rsid w:val="002F2430"/>
    <w:pPr>
      <w:tabs>
        <w:tab w:val="center" w:pos="4536"/>
        <w:tab w:val="right" w:pos="9072"/>
      </w:tabs>
    </w:pPr>
  </w:style>
  <w:style w:type="character" w:customStyle="1" w:styleId="GlavaZnak">
    <w:name w:val="Glava Znak"/>
    <w:basedOn w:val="Privzetapisavaodstavka"/>
    <w:link w:val="Glava"/>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Bullet Number,Bullet List,FooterText,Num List Paragraph,Use Case List Paragraph,lp1,lp11,List Paragraph1,Steps,Naštevanje"/>
    <w:basedOn w:val="Navaden"/>
    <w:link w:val="OdstavekseznamaZnak"/>
    <w:uiPriority w:val="34"/>
    <w:qFormat/>
    <w:rsid w:val="000975DD"/>
    <w:pPr>
      <w:ind w:left="720"/>
      <w:contextualSpacing/>
    </w:pPr>
  </w:style>
  <w:style w:type="table" w:styleId="Tabelamrea">
    <w:name w:val="Table Grid"/>
    <w:basedOn w:val="Navadnatabela"/>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8C459D"/>
    <w:rPr>
      <w:sz w:val="20"/>
      <w:szCs w:val="20"/>
    </w:rPr>
  </w:style>
  <w:style w:type="character" w:customStyle="1" w:styleId="Sprotnaopomba-besediloZnak">
    <w:name w:val="Sprotna opomba - besedilo Znak"/>
    <w:basedOn w:val="Privzetapisavaodstavka"/>
    <w:link w:val="Sprotnaopomba-besedilo"/>
    <w:uiPriority w:val="99"/>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semiHidden/>
    <w:unhideWhenUsed/>
    <w:rsid w:val="009425CB"/>
    <w:rPr>
      <w:sz w:val="16"/>
      <w:szCs w:val="16"/>
    </w:rPr>
  </w:style>
  <w:style w:type="paragraph" w:styleId="Pripombabesedilo">
    <w:name w:val="annotation text"/>
    <w:basedOn w:val="Navaden"/>
    <w:link w:val="PripombabesediloZnak"/>
    <w:unhideWhenUsed/>
    <w:rsid w:val="009425CB"/>
    <w:rPr>
      <w:sz w:val="20"/>
      <w:szCs w:val="20"/>
    </w:rPr>
  </w:style>
  <w:style w:type="character" w:customStyle="1" w:styleId="PripombabesediloZnak">
    <w:name w:val="Pripomba – besedilo Znak"/>
    <w:basedOn w:val="Privzetapisavaodstavka"/>
    <w:link w:val="Pripombabesedilo"/>
    <w:rsid w:val="009425C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425CB"/>
    <w:rPr>
      <w:b/>
      <w:bCs/>
    </w:rPr>
  </w:style>
  <w:style w:type="character" w:customStyle="1" w:styleId="ZadevapripombeZnak">
    <w:name w:val="Zadeva pripombe Znak"/>
    <w:basedOn w:val="PripombabesediloZnak"/>
    <w:link w:val="Zadevapripombe"/>
    <w:uiPriority w:val="99"/>
    <w:semiHidden/>
    <w:rsid w:val="009425CB"/>
    <w:rPr>
      <w:rFonts w:ascii="Arial" w:eastAsia="Times New Roman" w:hAnsi="Arial" w:cs="Arial"/>
      <w:b/>
      <w:bCs/>
      <w:sz w:val="20"/>
      <w:szCs w:val="20"/>
      <w:lang w:eastAsia="sl-SI"/>
    </w:rPr>
  </w:style>
  <w:style w:type="character" w:styleId="SledenaHiperpovezava">
    <w:name w:val="FollowedHyperlink"/>
    <w:basedOn w:val="Privzetapisavaodstavka"/>
    <w:uiPriority w:val="99"/>
    <w:semiHidden/>
    <w:unhideWhenUsed/>
    <w:rsid w:val="00CB459B"/>
    <w:rPr>
      <w:color w:val="800080" w:themeColor="followedHyperlink"/>
      <w:u w:val="single"/>
    </w:rPr>
  </w:style>
  <w:style w:type="character" w:styleId="Nerazreenaomemba">
    <w:name w:val="Unresolved Mention"/>
    <w:basedOn w:val="Privzetapisavaodstavka"/>
    <w:uiPriority w:val="99"/>
    <w:semiHidden/>
    <w:unhideWhenUsed/>
    <w:rsid w:val="00BD0D08"/>
    <w:rPr>
      <w:color w:val="605E5C"/>
      <w:shd w:val="clear" w:color="auto" w:fill="E1DFDD"/>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Naštevanje Znak"/>
    <w:basedOn w:val="Privzetapisavaodstavka"/>
    <w:link w:val="Odstavekseznama"/>
    <w:uiPriority w:val="34"/>
    <w:rsid w:val="00CE697D"/>
    <w:rPr>
      <w:rFonts w:ascii="Arial" w:eastAsia="Times New Roman" w:hAnsi="Arial" w:cs="Arial"/>
      <w:sz w:val="24"/>
      <w:szCs w:val="24"/>
      <w:lang w:eastAsia="sl-SI"/>
    </w:rPr>
  </w:style>
  <w:style w:type="table" w:customStyle="1" w:styleId="Tabelamrea1">
    <w:name w:val="Tabela – mreža1"/>
    <w:basedOn w:val="Navadnatabela"/>
    <w:next w:val="Tabelamrea"/>
    <w:uiPriority w:val="59"/>
    <w:rsid w:val="00DB704C"/>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F420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2F69A8"/>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A157F-BCDF-4BFF-B138-CBD7F1014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522</Words>
  <Characters>2978</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6</cp:revision>
  <cp:lastPrinted>2023-04-19T11:12:00Z</cp:lastPrinted>
  <dcterms:created xsi:type="dcterms:W3CDTF">2026-08-27T10:02:00Z</dcterms:created>
  <dcterms:modified xsi:type="dcterms:W3CDTF">2026-09-04T07:59:00Z</dcterms:modified>
</cp:coreProperties>
</file>